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AC9" w:rsidRPr="00A77B59" w:rsidRDefault="00B90E96" w:rsidP="00E26AC9">
      <w:pPr>
        <w:jc w:val="center"/>
        <w:rPr>
          <w:rFonts w:asciiTheme="majorHAnsi" w:hAnsiTheme="majorHAnsi"/>
          <w:b/>
          <w:color w:val="87AE39"/>
          <w:sz w:val="44"/>
          <w:szCs w:val="44"/>
        </w:rPr>
      </w:pPr>
      <w:r w:rsidRPr="00B90E96">
        <w:rPr>
          <w:sz w:val="22"/>
        </w:rPr>
        <w:br/>
      </w:r>
      <w:r w:rsidR="00E26AC9">
        <w:rPr>
          <w:rFonts w:asciiTheme="majorHAnsi" w:hAnsiTheme="majorHAnsi"/>
          <w:b/>
          <w:color w:val="87AE39"/>
          <w:sz w:val="44"/>
          <w:szCs w:val="44"/>
        </w:rPr>
        <w:t>ANNUAL REPORT 2022-23</w:t>
      </w:r>
    </w:p>
    <w:p w:rsidR="00E26AC9" w:rsidRDefault="00E26AC9" w:rsidP="00E26AC9">
      <w:pPr>
        <w:jc w:val="center"/>
        <w:rPr>
          <w:rFonts w:asciiTheme="majorHAnsi" w:hAnsiTheme="majorHAnsi"/>
          <w:b/>
          <w:color w:val="87AE39"/>
          <w:sz w:val="44"/>
          <w:szCs w:val="44"/>
        </w:rPr>
      </w:pPr>
      <w:r w:rsidRPr="00A77B59">
        <w:rPr>
          <w:rFonts w:asciiTheme="majorHAnsi" w:hAnsiTheme="majorHAnsi"/>
          <w:b/>
          <w:color w:val="87AE39"/>
          <w:sz w:val="44"/>
          <w:szCs w:val="44"/>
        </w:rPr>
        <w:t>S</w:t>
      </w:r>
      <w:r>
        <w:rPr>
          <w:rFonts w:asciiTheme="majorHAnsi" w:hAnsiTheme="majorHAnsi"/>
          <w:b/>
          <w:color w:val="87AE39"/>
          <w:sz w:val="44"/>
          <w:szCs w:val="44"/>
        </w:rPr>
        <w:t>t John the Evangelist</w:t>
      </w:r>
      <w:r w:rsidRPr="00A77B59">
        <w:rPr>
          <w:rFonts w:asciiTheme="majorHAnsi" w:hAnsiTheme="majorHAnsi"/>
          <w:b/>
          <w:color w:val="87AE39"/>
          <w:sz w:val="44"/>
          <w:szCs w:val="44"/>
        </w:rPr>
        <w:t xml:space="preserve"> </w:t>
      </w:r>
    </w:p>
    <w:p w:rsidR="00E26AC9" w:rsidRDefault="00E26AC9" w:rsidP="00E26AC9">
      <w:pPr>
        <w:jc w:val="center"/>
        <w:rPr>
          <w:rFonts w:asciiTheme="majorHAnsi" w:hAnsiTheme="majorHAnsi"/>
          <w:b/>
          <w:sz w:val="22"/>
          <w:szCs w:val="22"/>
        </w:rPr>
      </w:pPr>
      <w:r w:rsidRPr="00A77B59">
        <w:rPr>
          <w:rFonts w:asciiTheme="majorHAnsi" w:hAnsiTheme="majorHAnsi"/>
          <w:b/>
          <w:color w:val="87AE39"/>
          <w:sz w:val="44"/>
          <w:szCs w:val="44"/>
        </w:rPr>
        <w:t>H</w:t>
      </w:r>
      <w:r>
        <w:rPr>
          <w:rFonts w:asciiTheme="majorHAnsi" w:hAnsiTheme="majorHAnsi"/>
          <w:b/>
          <w:color w:val="87AE39"/>
          <w:sz w:val="44"/>
          <w:szCs w:val="44"/>
        </w:rPr>
        <w:t xml:space="preserve">urst </w:t>
      </w:r>
      <w:proofErr w:type="gramStart"/>
      <w:r>
        <w:rPr>
          <w:rFonts w:asciiTheme="majorHAnsi" w:hAnsiTheme="majorHAnsi"/>
          <w:b/>
          <w:color w:val="87AE39"/>
          <w:sz w:val="44"/>
          <w:szCs w:val="44"/>
        </w:rPr>
        <w:t>Green,</w:t>
      </w:r>
      <w:proofErr w:type="gramEnd"/>
      <w:r>
        <w:rPr>
          <w:rFonts w:asciiTheme="majorHAnsi" w:hAnsiTheme="majorHAnsi"/>
          <w:b/>
          <w:color w:val="87AE39"/>
          <w:sz w:val="44"/>
          <w:szCs w:val="44"/>
        </w:rPr>
        <w:t xml:space="preserve"> May 2023</w:t>
      </w:r>
    </w:p>
    <w:p w:rsidR="00B90E96" w:rsidRPr="00B90E96" w:rsidRDefault="00B90E96" w:rsidP="00737339">
      <w:pPr>
        <w:jc w:val="center"/>
        <w:rPr>
          <w:sz w:val="22"/>
        </w:rPr>
      </w:pPr>
    </w:p>
    <w:p w:rsidR="00737339" w:rsidRPr="00611354" w:rsidRDefault="00B90E96" w:rsidP="00737339">
      <w:pPr>
        <w:jc w:val="center"/>
        <w:rPr>
          <w:b/>
          <w:sz w:val="28"/>
        </w:rPr>
      </w:pPr>
      <w:r>
        <w:rPr>
          <w:b/>
          <w:sz w:val="28"/>
        </w:rPr>
        <w:br/>
      </w:r>
      <w:r w:rsidR="00020864">
        <w:rPr>
          <w:b/>
          <w:noProof/>
          <w:sz w:val="28"/>
          <w:lang w:val="en-GB" w:eastAsia="en-GB"/>
        </w:rPr>
        <w:drawing>
          <wp:inline distT="0" distB="0" distL="0" distR="0">
            <wp:extent cx="4297769" cy="3223327"/>
            <wp:effectExtent l="19050" t="0" r="7531" b="0"/>
            <wp:docPr id="3" name="Picture 2" descr="IMG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9.JPG"/>
                    <pic:cNvPicPr/>
                  </pic:nvPicPr>
                  <pic:blipFill>
                    <a:blip r:embed="rId7" cstate="print"/>
                    <a:stretch>
                      <a:fillRect/>
                    </a:stretch>
                  </pic:blipFill>
                  <pic:spPr>
                    <a:xfrm>
                      <a:off x="0" y="0"/>
                      <a:ext cx="4301561" cy="3226171"/>
                    </a:xfrm>
                    <a:prstGeom prst="rect">
                      <a:avLst/>
                    </a:prstGeom>
                  </pic:spPr>
                </pic:pic>
              </a:graphicData>
            </a:graphic>
          </wp:inline>
        </w:drawing>
      </w:r>
    </w:p>
    <w:p w:rsidR="00737339" w:rsidRDefault="00E26AC9" w:rsidP="00737339">
      <w:pPr>
        <w:contextualSpacing w:val="0"/>
        <w:jc w:val="center"/>
        <w:rPr>
          <w:b/>
          <w:sz w:val="28"/>
        </w:rPr>
      </w:pPr>
      <w:r w:rsidRPr="00E26AC9">
        <w:rPr>
          <w:b/>
          <w:noProof/>
          <w:sz w:val="28"/>
          <w:lang w:val="en-GB" w:eastAsia="en-GB"/>
        </w:rPr>
        <w:drawing>
          <wp:anchor distT="0" distB="0" distL="114300" distR="114300" simplePos="0" relativeHeight="251658240" behindDoc="1" locked="0" layoutInCell="1" allowOverlap="1">
            <wp:simplePos x="0" y="0"/>
            <wp:positionH relativeFrom="column">
              <wp:posOffset>845820</wp:posOffset>
            </wp:positionH>
            <wp:positionV relativeFrom="paragraph">
              <wp:posOffset>2138680</wp:posOffset>
            </wp:positionV>
            <wp:extent cx="2667635" cy="1998345"/>
            <wp:effectExtent l="19050" t="0" r="0" b="0"/>
            <wp:wrapTight wrapText="bothSides">
              <wp:wrapPolygon edited="0">
                <wp:start x="-154" y="0"/>
                <wp:lineTo x="-154" y="21415"/>
                <wp:lineTo x="21595" y="21415"/>
                <wp:lineTo x="21595" y="0"/>
                <wp:lineTo x="-154" y="0"/>
              </wp:wrapPolygon>
            </wp:wrapTight>
            <wp:docPr id="16" name="Picture 15" descr="stJohnsLogo-GREEN@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ohnsLogo-GREEN@2x.jpg"/>
                    <pic:cNvPicPr/>
                  </pic:nvPicPr>
                  <pic:blipFill>
                    <a:blip r:embed="rId8" cstate="print"/>
                    <a:stretch>
                      <a:fillRect/>
                    </a:stretch>
                  </pic:blipFill>
                  <pic:spPr>
                    <a:xfrm>
                      <a:off x="0" y="0"/>
                      <a:ext cx="2667635" cy="1998345"/>
                    </a:xfrm>
                    <a:prstGeom prst="rect">
                      <a:avLst/>
                    </a:prstGeom>
                  </pic:spPr>
                </pic:pic>
              </a:graphicData>
            </a:graphic>
          </wp:anchor>
        </w:drawing>
      </w:r>
      <w:r>
        <w:rPr>
          <w:b/>
          <w:sz w:val="28"/>
          <w:highlight w:val="green"/>
        </w:rPr>
        <w:br w:type="page"/>
      </w:r>
    </w:p>
    <w:p w:rsidR="00E26AC9" w:rsidRPr="00611354" w:rsidRDefault="00666DA7" w:rsidP="00737339">
      <w:pPr>
        <w:contextualSpacing w:val="0"/>
        <w:jc w:val="center"/>
        <w:rPr>
          <w:b/>
          <w:sz w:val="28"/>
        </w:rPr>
      </w:pPr>
      <w:r>
        <w:rPr>
          <w:b/>
          <w:noProof/>
          <w:sz w:val="28"/>
          <w:lang w:val="en-GB" w:eastAsia="en-GB"/>
        </w:rPr>
        <w:pict>
          <v:shapetype id="_x0000_t202" coordsize="21600,21600" o:spt="202" path="m,l,21600r21600,l21600,xe">
            <v:stroke joinstyle="miter"/>
            <v:path gradientshapeok="t" o:connecttype="rect"/>
          </v:shapetype>
          <v:shape id="_x0000_s1026" type="#_x0000_t202" style="position:absolute;left:0;text-align:left;margin-left:-2.6pt;margin-top:-22.4pt;width:347.45pt;height:23.65pt;z-index:251659264;mso-height-percent:200;mso-height-percent:200;mso-width-relative:margin;mso-height-relative:margin" fillcolor="#87ae39" stroked="f">
            <v:textbox style="mso-next-textbox:#_x0000_s1026;mso-fit-shape-to-text:t">
              <w:txbxContent>
                <w:p w:rsidR="00E26AC9" w:rsidRPr="00A77B59" w:rsidRDefault="00E26AC9" w:rsidP="00E26AC9">
                  <w:pPr>
                    <w:rPr>
                      <w:rFonts w:ascii="Cambria" w:hAnsi="Cambria"/>
                      <w:b/>
                      <w:color w:val="FFFFFF"/>
                      <w:sz w:val="28"/>
                      <w:szCs w:val="28"/>
                    </w:rPr>
                  </w:pPr>
                  <w:r w:rsidRPr="00A77B59">
                    <w:rPr>
                      <w:rFonts w:ascii="Cambria" w:hAnsi="Cambria"/>
                      <w:b/>
                      <w:color w:val="FFFFFF"/>
                      <w:sz w:val="28"/>
                      <w:szCs w:val="28"/>
                    </w:rPr>
                    <w:t>Rector</w:t>
                  </w:r>
                  <w:r>
                    <w:rPr>
                      <w:rFonts w:ascii="Cambria" w:hAnsi="Cambria"/>
                      <w:b/>
                      <w:color w:val="FFFFFF"/>
                      <w:sz w:val="28"/>
                      <w:szCs w:val="28"/>
                    </w:rPr>
                    <w:t>’s</w:t>
                  </w:r>
                  <w:r w:rsidRPr="00A77B59">
                    <w:rPr>
                      <w:rFonts w:ascii="Cambria" w:hAnsi="Cambria"/>
                      <w:b/>
                      <w:color w:val="FFFFFF"/>
                      <w:sz w:val="28"/>
                      <w:szCs w:val="28"/>
                    </w:rPr>
                    <w:t xml:space="preserve"> Report </w:t>
                  </w:r>
                </w:p>
              </w:txbxContent>
            </v:textbox>
          </v:shape>
        </w:pict>
      </w:r>
    </w:p>
    <w:p w:rsidR="0026787E" w:rsidRPr="00020864" w:rsidRDefault="0026787E" w:rsidP="00020864">
      <w:pPr>
        <w:jc w:val="center"/>
        <w:rPr>
          <w:rFonts w:cs="Calibri"/>
          <w:b/>
          <w:noProof/>
          <w:sz w:val="22"/>
          <w:lang w:val="en-GB" w:eastAsia="en-GB"/>
        </w:rPr>
      </w:pPr>
      <w:r w:rsidRPr="00020864">
        <w:rPr>
          <w:rFonts w:cs="Calibri"/>
          <w:b/>
          <w:i/>
          <w:noProof/>
          <w:sz w:val="22"/>
          <w:lang w:val="en-GB" w:eastAsia="en-GB"/>
        </w:rPr>
        <w:t>"Now faith is the assurance of things hoped for, the conviction of things not seen."</w:t>
      </w:r>
      <w:r w:rsidRPr="00020864">
        <w:rPr>
          <w:rFonts w:cs="Calibri"/>
          <w:b/>
          <w:noProof/>
          <w:sz w:val="22"/>
          <w:lang w:val="en-GB" w:eastAsia="en-GB"/>
        </w:rPr>
        <w:t xml:space="preserve"> </w:t>
      </w:r>
      <w:r w:rsidR="0036621F" w:rsidRPr="00020864">
        <w:rPr>
          <w:rFonts w:cs="Calibri"/>
          <w:b/>
          <w:noProof/>
          <w:sz w:val="22"/>
          <w:lang w:val="en-GB" w:eastAsia="en-GB"/>
        </w:rPr>
        <w:t xml:space="preserve"> </w:t>
      </w:r>
      <w:r w:rsidRPr="00020864">
        <w:rPr>
          <w:rFonts w:cs="Calibri"/>
          <w:b/>
          <w:noProof/>
          <w:sz w:val="22"/>
          <w:lang w:val="en-GB" w:eastAsia="en-GB"/>
        </w:rPr>
        <w:t>Hebrews 11</w:t>
      </w:r>
      <w:r w:rsidR="0036621F" w:rsidRPr="00020864">
        <w:rPr>
          <w:rFonts w:cs="Calibri"/>
          <w:b/>
          <w:noProof/>
          <w:sz w:val="22"/>
          <w:lang w:val="en-GB" w:eastAsia="en-GB"/>
        </w:rPr>
        <w:t xml:space="preserve"> </w:t>
      </w:r>
      <w:r w:rsidRPr="00020864">
        <w:rPr>
          <w:rFonts w:cs="Calibri"/>
          <w:b/>
          <w:noProof/>
          <w:sz w:val="22"/>
          <w:lang w:val="en-GB" w:eastAsia="en-GB"/>
        </w:rPr>
        <w:t>v1</w:t>
      </w:r>
    </w:p>
    <w:p w:rsidR="0026787E" w:rsidRPr="0026787E" w:rsidRDefault="0026787E" w:rsidP="00020864">
      <w:pPr>
        <w:jc w:val="center"/>
        <w:rPr>
          <w:rFonts w:cs="Calibri"/>
          <w:noProof/>
          <w:sz w:val="22"/>
          <w:lang w:val="en-GB" w:eastAsia="en-GB"/>
        </w:rPr>
      </w:pPr>
    </w:p>
    <w:p w:rsidR="0026787E" w:rsidRPr="0026787E" w:rsidRDefault="0026787E" w:rsidP="0026787E">
      <w:pPr>
        <w:jc w:val="both"/>
        <w:rPr>
          <w:rFonts w:cs="Calibri"/>
          <w:noProof/>
          <w:sz w:val="22"/>
          <w:lang w:val="en-GB" w:eastAsia="en-GB"/>
        </w:rPr>
      </w:pPr>
      <w:r w:rsidRPr="0026787E">
        <w:rPr>
          <w:rFonts w:cs="Calibri"/>
          <w:noProof/>
          <w:sz w:val="22"/>
          <w:lang w:val="en-GB" w:eastAsia="en-GB"/>
        </w:rPr>
        <w:t>At the end of this equivalent report last year I wrote 'let's hope and pray 2022 will be a calmer year than last, that the sun will shine and the future become clearer and more certain'.</w:t>
      </w:r>
    </w:p>
    <w:p w:rsidR="0026787E" w:rsidRPr="0026787E" w:rsidRDefault="0026787E" w:rsidP="0026787E">
      <w:pPr>
        <w:jc w:val="both"/>
        <w:rPr>
          <w:rFonts w:cs="Calibri"/>
          <w:noProof/>
          <w:sz w:val="22"/>
          <w:lang w:val="en-GB" w:eastAsia="en-GB"/>
        </w:rPr>
      </w:pPr>
    </w:p>
    <w:p w:rsidR="0026787E" w:rsidRPr="0026787E" w:rsidRDefault="0026787E" w:rsidP="0026787E">
      <w:pPr>
        <w:jc w:val="both"/>
        <w:rPr>
          <w:rFonts w:cs="Calibri"/>
          <w:noProof/>
          <w:sz w:val="22"/>
          <w:lang w:val="en-GB" w:eastAsia="en-GB"/>
        </w:rPr>
      </w:pPr>
      <w:r w:rsidRPr="0026787E">
        <w:rPr>
          <w:rFonts w:cs="Calibri"/>
          <w:noProof/>
          <w:sz w:val="22"/>
          <w:lang w:val="en-GB" w:eastAsia="en-GB"/>
        </w:rPr>
        <w:t xml:space="preserve">Well, I do think that has happened!  I know the recent news of my departure may feel like it has rocked the boat.  But on the other hand this year at St John's has seen a real clarity of vision and hope for the future emerge.  And as the quote from Hebrews above states, as Christians we learn to live by faith and by hope in a way that is confident and assured and convicted.  Even though in some ways St </w:t>
      </w:r>
      <w:r>
        <w:rPr>
          <w:rFonts w:cs="Calibri"/>
          <w:noProof/>
          <w:sz w:val="22"/>
          <w:lang w:val="en-GB" w:eastAsia="en-GB"/>
        </w:rPr>
        <w:t>J</w:t>
      </w:r>
      <w:r w:rsidRPr="0026787E">
        <w:rPr>
          <w:rFonts w:cs="Calibri"/>
          <w:noProof/>
          <w:sz w:val="22"/>
          <w:lang w:val="en-GB" w:eastAsia="en-GB"/>
        </w:rPr>
        <w:t>ohn's is about to face the biggest change of this last decade, at the same time I think the church and its people do so confidently, in sure hope and in strong faith.</w:t>
      </w:r>
    </w:p>
    <w:p w:rsidR="0026787E" w:rsidRPr="0026787E" w:rsidRDefault="0026787E" w:rsidP="0026787E">
      <w:pPr>
        <w:jc w:val="both"/>
        <w:rPr>
          <w:rFonts w:cs="Calibri"/>
          <w:noProof/>
          <w:sz w:val="22"/>
          <w:lang w:val="en-GB" w:eastAsia="en-GB"/>
        </w:rPr>
      </w:pPr>
    </w:p>
    <w:p w:rsidR="0026787E" w:rsidRPr="0026787E" w:rsidRDefault="0026787E" w:rsidP="0026787E">
      <w:pPr>
        <w:jc w:val="both"/>
        <w:rPr>
          <w:rFonts w:cs="Calibri"/>
          <w:noProof/>
          <w:sz w:val="22"/>
          <w:lang w:val="en-GB" w:eastAsia="en-GB"/>
        </w:rPr>
      </w:pPr>
      <w:r w:rsidRPr="0026787E">
        <w:rPr>
          <w:rFonts w:cs="Calibri"/>
          <w:noProof/>
          <w:sz w:val="22"/>
          <w:lang w:val="en-GB" w:eastAsia="en-GB"/>
        </w:rPr>
        <w:t>Change is a part of life.  But we do tend to try to resist it.  I was struck by this quote recently too:</w:t>
      </w:r>
    </w:p>
    <w:p w:rsidR="0026787E" w:rsidRPr="0026787E" w:rsidRDefault="0026787E" w:rsidP="0026787E">
      <w:pPr>
        <w:jc w:val="both"/>
        <w:rPr>
          <w:rFonts w:cs="Calibri"/>
          <w:noProof/>
          <w:sz w:val="22"/>
          <w:lang w:val="en-GB" w:eastAsia="en-GB"/>
        </w:rPr>
      </w:pPr>
    </w:p>
    <w:p w:rsidR="0026787E" w:rsidRPr="00020864" w:rsidRDefault="0026787E" w:rsidP="0026787E">
      <w:pPr>
        <w:jc w:val="both"/>
        <w:rPr>
          <w:rFonts w:cs="Calibri"/>
          <w:b/>
          <w:noProof/>
          <w:sz w:val="22"/>
          <w:lang w:val="en-GB" w:eastAsia="en-GB"/>
        </w:rPr>
      </w:pPr>
      <w:r w:rsidRPr="00020864">
        <w:rPr>
          <w:rFonts w:cs="Calibri"/>
          <w:b/>
          <w:i/>
          <w:noProof/>
          <w:sz w:val="22"/>
          <w:lang w:val="en-GB" w:eastAsia="en-GB"/>
        </w:rPr>
        <w:t>"I used to think that things were real, and change was something that happened to them over time.  Now I think that change is real, and things are events that happen over time.  Change is the constant and things come and go, appear and disappear."</w:t>
      </w:r>
      <w:r w:rsidRPr="00020864">
        <w:rPr>
          <w:rFonts w:cs="Calibri"/>
          <w:b/>
          <w:noProof/>
          <w:sz w:val="22"/>
          <w:lang w:val="en-GB" w:eastAsia="en-GB"/>
        </w:rPr>
        <w:t xml:space="preserve">  Brian McLaren, </w:t>
      </w:r>
      <w:r w:rsidRPr="00020864">
        <w:rPr>
          <w:rFonts w:cs="Calibri"/>
          <w:b/>
          <w:i/>
          <w:iCs/>
          <w:noProof/>
          <w:sz w:val="22"/>
          <w:lang w:val="en-GB" w:eastAsia="en-GB"/>
        </w:rPr>
        <w:t>Do I Stay Christian?</w:t>
      </w:r>
    </w:p>
    <w:p w:rsidR="0026787E" w:rsidRPr="0026787E" w:rsidRDefault="0026787E" w:rsidP="0026787E">
      <w:pPr>
        <w:jc w:val="both"/>
        <w:rPr>
          <w:rFonts w:cs="Calibri"/>
          <w:noProof/>
          <w:sz w:val="22"/>
          <w:lang w:val="en-GB" w:eastAsia="en-GB"/>
        </w:rPr>
      </w:pPr>
    </w:p>
    <w:p w:rsidR="0026787E" w:rsidRPr="0026787E" w:rsidRDefault="0026787E" w:rsidP="0026787E">
      <w:pPr>
        <w:jc w:val="both"/>
        <w:rPr>
          <w:rFonts w:cs="Calibri"/>
          <w:noProof/>
          <w:sz w:val="22"/>
          <w:lang w:val="en-GB" w:eastAsia="en-GB"/>
        </w:rPr>
      </w:pPr>
      <w:r w:rsidRPr="0026787E">
        <w:rPr>
          <w:rFonts w:cs="Calibri"/>
          <w:noProof/>
          <w:sz w:val="22"/>
          <w:lang w:val="en-GB" w:eastAsia="en-GB"/>
        </w:rPr>
        <w:t>Our world and our country might appear to face diminishing hope and great uncertainty, but somehow that is fertile ground for our faith in God to grow stronger.  Of all my time</w:t>
      </w:r>
      <w:r>
        <w:rPr>
          <w:rFonts w:cs="Calibri"/>
          <w:noProof/>
          <w:sz w:val="22"/>
          <w:lang w:val="en-GB" w:eastAsia="en-GB"/>
        </w:rPr>
        <w:t xml:space="preserve"> at St John's and in the Oxted T</w:t>
      </w:r>
      <w:r w:rsidRPr="0026787E">
        <w:rPr>
          <w:rFonts w:cs="Calibri"/>
          <w:noProof/>
          <w:sz w:val="22"/>
          <w:lang w:val="en-GB" w:eastAsia="en-GB"/>
        </w:rPr>
        <w:t xml:space="preserve">eam I would say the last year or two I have felt the greatest and strongest sense of God and his Spirit at work, not just in the church but in amongst the people we encounter through our mission and ministry.  It is also the time I have felt most hopeful for the future and most excited about what God is doing and has in store for us.  Every week it seems we encounter new opportunities to share God's love and the message of Jesus in our actions but also, gently, in our words, all empowered and equipped by the Holy Spirit.  When the </w:t>
      </w:r>
      <w:r w:rsidRPr="0026787E">
        <w:rPr>
          <w:rFonts w:cs="Calibri"/>
          <w:noProof/>
          <w:sz w:val="22"/>
          <w:lang w:val="en-GB" w:eastAsia="en-GB"/>
        </w:rPr>
        <w:lastRenderedPageBreak/>
        <w:t>foundations around us seem uncertain, our foundation in God is strong.  When we really need him, he is there, in Jesus.</w:t>
      </w:r>
    </w:p>
    <w:p w:rsidR="0026787E" w:rsidRPr="0026787E" w:rsidRDefault="0026787E" w:rsidP="0026787E">
      <w:pPr>
        <w:jc w:val="both"/>
        <w:rPr>
          <w:rFonts w:cs="Calibri"/>
          <w:noProof/>
          <w:sz w:val="22"/>
          <w:lang w:val="en-GB" w:eastAsia="en-GB"/>
        </w:rPr>
      </w:pPr>
    </w:p>
    <w:p w:rsidR="0026787E" w:rsidRPr="0026787E" w:rsidRDefault="00CD779A" w:rsidP="0026787E">
      <w:pPr>
        <w:jc w:val="both"/>
        <w:rPr>
          <w:rFonts w:cs="Calibri"/>
          <w:noProof/>
          <w:sz w:val="22"/>
          <w:lang w:val="en-GB" w:eastAsia="en-GB"/>
        </w:rPr>
      </w:pPr>
      <w:r>
        <w:rPr>
          <w:rFonts w:cs="Calibri"/>
          <w:noProof/>
          <w:sz w:val="22"/>
          <w:lang w:val="en-GB" w:eastAsia="en-GB"/>
        </w:rPr>
        <w:drawing>
          <wp:anchor distT="0" distB="0" distL="114300" distR="114300" simplePos="0" relativeHeight="251682816" behindDoc="1" locked="0" layoutInCell="1" allowOverlap="1">
            <wp:simplePos x="0" y="0"/>
            <wp:positionH relativeFrom="column">
              <wp:posOffset>2327275</wp:posOffset>
            </wp:positionH>
            <wp:positionV relativeFrom="paragraph">
              <wp:posOffset>1664335</wp:posOffset>
            </wp:positionV>
            <wp:extent cx="2043430" cy="3837940"/>
            <wp:effectExtent l="19050" t="0" r="0" b="0"/>
            <wp:wrapTight wrapText="bothSides">
              <wp:wrapPolygon edited="0">
                <wp:start x="-201" y="0"/>
                <wp:lineTo x="-201" y="21443"/>
                <wp:lineTo x="21546" y="21443"/>
                <wp:lineTo x="21546" y="0"/>
                <wp:lineTo x="-201" y="0"/>
              </wp:wrapPolygon>
            </wp:wrapTight>
            <wp:docPr id="22" name="Picture 21" descr="IMG-2022060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5-WA0013.jpg"/>
                    <pic:cNvPicPr/>
                  </pic:nvPicPr>
                  <pic:blipFill>
                    <a:blip r:embed="rId9" cstate="print"/>
                    <a:srcRect b="16046"/>
                    <a:stretch>
                      <a:fillRect/>
                    </a:stretch>
                  </pic:blipFill>
                  <pic:spPr>
                    <a:xfrm>
                      <a:off x="0" y="0"/>
                      <a:ext cx="2043430" cy="3837940"/>
                    </a:xfrm>
                    <a:prstGeom prst="rect">
                      <a:avLst/>
                    </a:prstGeom>
                  </pic:spPr>
                </pic:pic>
              </a:graphicData>
            </a:graphic>
          </wp:anchor>
        </w:drawing>
      </w:r>
      <w:r w:rsidR="0026787E" w:rsidRPr="0026787E">
        <w:rPr>
          <w:rFonts w:cs="Calibri"/>
          <w:noProof/>
          <w:sz w:val="22"/>
          <w:lang w:val="en-GB" w:eastAsia="en-GB"/>
        </w:rPr>
        <w:t>Although there is never a good time to move on, perhaps now is the best time.  The family and I are very sad to leave so many wonderful friends.  But I have no doubt we will still feel part of the communion of all believers, hopefully see some of you now and then, and will keep in touch with updates as the vision to be a 'church without walls' becomes a reality.  And not only do I have great hope and faith in God for the future both here and in my own pastures new, but also I have deep faith and hope in his people.  There are so many committed and passionate lay people and clergy here at St John's now and across the team, both of many years and some of just a few months, that I know all will be well.  Although I am sa</w:t>
      </w:r>
      <w:r w:rsidR="0026787E">
        <w:rPr>
          <w:rFonts w:cs="Calibri"/>
          <w:noProof/>
          <w:sz w:val="22"/>
          <w:lang w:val="en-GB" w:eastAsia="en-GB"/>
        </w:rPr>
        <w:t>d to leave I am also rejoicing.  P</w:t>
      </w:r>
      <w:r w:rsidR="0026787E" w:rsidRPr="0026787E">
        <w:rPr>
          <w:rFonts w:cs="Calibri"/>
          <w:noProof/>
          <w:sz w:val="22"/>
          <w:lang w:val="en-GB" w:eastAsia="en-GB"/>
        </w:rPr>
        <w:t>lease</w:t>
      </w:r>
      <w:r w:rsidR="0026787E">
        <w:rPr>
          <w:rFonts w:cs="Calibri"/>
          <w:noProof/>
          <w:sz w:val="22"/>
          <w:lang w:val="en-GB" w:eastAsia="en-GB"/>
        </w:rPr>
        <w:t xml:space="preserve"> don't read that the wrong way,</w:t>
      </w:r>
      <w:r w:rsidR="0026787E" w:rsidRPr="0026787E">
        <w:rPr>
          <w:rFonts w:cs="Calibri"/>
          <w:noProof/>
          <w:sz w:val="22"/>
          <w:lang w:val="en-GB" w:eastAsia="en-GB"/>
        </w:rPr>
        <w:t xml:space="preserve"> but I want to write it nonetheless....  I want you to know how joyful I am to have known and loved you, to have been known and loved by you, and to leave so convinced and assured of a hopeful future for</w:t>
      </w:r>
      <w:r w:rsidR="0026787E">
        <w:rPr>
          <w:rFonts w:cs="Calibri"/>
          <w:noProof/>
          <w:sz w:val="22"/>
          <w:lang w:val="en-GB" w:eastAsia="en-GB"/>
        </w:rPr>
        <w:t xml:space="preserve"> God's Kingdom in this place.</w:t>
      </w:r>
    </w:p>
    <w:p w:rsidR="0026787E" w:rsidRPr="0026787E" w:rsidRDefault="0026787E" w:rsidP="0026787E">
      <w:pPr>
        <w:jc w:val="both"/>
        <w:rPr>
          <w:rFonts w:cs="Calibri"/>
          <w:noProof/>
          <w:sz w:val="22"/>
          <w:lang w:val="en-GB" w:eastAsia="en-GB"/>
        </w:rPr>
      </w:pPr>
    </w:p>
    <w:p w:rsidR="00BC2C05" w:rsidRPr="0026787E" w:rsidRDefault="0026787E" w:rsidP="0026787E">
      <w:pPr>
        <w:jc w:val="both"/>
        <w:rPr>
          <w:sz w:val="22"/>
        </w:rPr>
      </w:pPr>
      <w:r w:rsidRPr="0026787E">
        <w:rPr>
          <w:rFonts w:cs="Calibri"/>
          <w:noProof/>
          <w:sz w:val="22"/>
          <w:lang w:val="en-GB" w:eastAsia="en-GB"/>
        </w:rPr>
        <w:t>As always</w:t>
      </w:r>
      <w:r>
        <w:rPr>
          <w:rFonts w:cs="Calibri"/>
          <w:noProof/>
          <w:sz w:val="22"/>
          <w:lang w:val="en-GB" w:eastAsia="en-GB"/>
        </w:rPr>
        <w:t>,</w:t>
      </w:r>
      <w:r w:rsidRPr="0026787E">
        <w:rPr>
          <w:rFonts w:cs="Calibri"/>
          <w:noProof/>
          <w:sz w:val="22"/>
          <w:lang w:val="en-GB" w:eastAsia="en-GB"/>
        </w:rPr>
        <w:t xml:space="preserve"> thank you to each and every one of you for your love and faithfulness towards God and his people, shown in your many good deeds and great kindness.  Thank you for the last 10 years and in particular the kindness and love you've shown myself and my family, especially during the toughest of times.  And God Bless us all as we move forwards together in spirit, yet now apart.</w:t>
      </w:r>
    </w:p>
    <w:p w:rsidR="00BC2C05" w:rsidRPr="0026787E" w:rsidRDefault="00BC2C05" w:rsidP="00BC2C05">
      <w:pPr>
        <w:jc w:val="both"/>
        <w:rPr>
          <w:sz w:val="22"/>
        </w:rPr>
      </w:pPr>
    </w:p>
    <w:p w:rsidR="00B90E96" w:rsidRDefault="00B8293A" w:rsidP="00007F9D">
      <w:pPr>
        <w:jc w:val="right"/>
        <w:rPr>
          <w:rFonts w:cs="Arial"/>
          <w:b/>
          <w:i/>
          <w:sz w:val="22"/>
        </w:rPr>
      </w:pPr>
      <w:proofErr w:type="spellStart"/>
      <w:r w:rsidRPr="0026787E">
        <w:rPr>
          <w:rFonts w:cs="Arial"/>
          <w:b/>
          <w:i/>
          <w:sz w:val="22"/>
        </w:rPr>
        <w:t>Revd</w:t>
      </w:r>
      <w:proofErr w:type="spellEnd"/>
      <w:r w:rsidRPr="0026787E">
        <w:rPr>
          <w:rFonts w:cs="Arial"/>
          <w:b/>
          <w:i/>
          <w:sz w:val="22"/>
        </w:rPr>
        <w:t xml:space="preserve"> Canon Anna </w:t>
      </w:r>
      <w:proofErr w:type="spellStart"/>
      <w:r w:rsidRPr="0026787E">
        <w:rPr>
          <w:rFonts w:cs="Arial"/>
          <w:b/>
          <w:i/>
          <w:sz w:val="22"/>
        </w:rPr>
        <w:t>Eltringham</w:t>
      </w:r>
      <w:proofErr w:type="spellEnd"/>
      <w:r w:rsidRPr="0026787E">
        <w:rPr>
          <w:rFonts w:cs="Arial"/>
          <w:b/>
          <w:i/>
          <w:sz w:val="22"/>
        </w:rPr>
        <w:t xml:space="preserve">, Rector </w:t>
      </w:r>
      <w:proofErr w:type="spellStart"/>
      <w:r w:rsidRPr="0026787E">
        <w:rPr>
          <w:rFonts w:cs="Arial"/>
          <w:b/>
          <w:i/>
          <w:sz w:val="22"/>
        </w:rPr>
        <w:t>Oxted</w:t>
      </w:r>
      <w:proofErr w:type="spellEnd"/>
      <w:r w:rsidRPr="0026787E">
        <w:rPr>
          <w:rFonts w:cs="Arial"/>
          <w:b/>
          <w:i/>
          <w:sz w:val="22"/>
        </w:rPr>
        <w:t xml:space="preserve"> Team</w:t>
      </w:r>
    </w:p>
    <w:p w:rsidR="00355E85" w:rsidRPr="0026787E" w:rsidRDefault="00355E85" w:rsidP="00007F9D">
      <w:pPr>
        <w:jc w:val="right"/>
        <w:rPr>
          <w:b/>
          <w:i/>
          <w:sz w:val="22"/>
          <w:szCs w:val="20"/>
          <w:lang w:val="en-GB"/>
        </w:rPr>
      </w:pPr>
    </w:p>
    <w:p w:rsidR="00611354" w:rsidRPr="00815E30" w:rsidRDefault="00611354" w:rsidP="00815E30">
      <w:pPr>
        <w:contextualSpacing w:val="0"/>
        <w:jc w:val="center"/>
        <w:rPr>
          <w:sz w:val="22"/>
          <w:szCs w:val="20"/>
          <w:lang w:val="en-GB"/>
        </w:rPr>
      </w:pPr>
    </w:p>
    <w:p w:rsidR="00611354" w:rsidRPr="00611354" w:rsidRDefault="00611354" w:rsidP="00611354">
      <w:pPr>
        <w:jc w:val="center"/>
        <w:rPr>
          <w:b/>
          <w:bCs/>
          <w:sz w:val="28"/>
          <w:szCs w:val="22"/>
        </w:rPr>
      </w:pPr>
    </w:p>
    <w:p w:rsidR="00611354" w:rsidRPr="00611354" w:rsidRDefault="00694A02" w:rsidP="00611354">
      <w:pPr>
        <w:rPr>
          <w:sz w:val="22"/>
          <w:szCs w:val="22"/>
        </w:rPr>
      </w:pPr>
      <w:r>
        <w:rPr>
          <w:b/>
          <w:bCs/>
          <w:noProof/>
          <w:sz w:val="28"/>
          <w:szCs w:val="22"/>
          <w:lang w:val="en-GB" w:eastAsia="en-GB"/>
        </w:rPr>
        <w:drawing>
          <wp:anchor distT="0" distB="0" distL="114300" distR="114300" simplePos="0" relativeHeight="251670528" behindDoc="1" locked="0" layoutInCell="1" allowOverlap="1">
            <wp:simplePos x="0" y="0"/>
            <wp:positionH relativeFrom="column">
              <wp:posOffset>2442210</wp:posOffset>
            </wp:positionH>
            <wp:positionV relativeFrom="paragraph">
              <wp:posOffset>109855</wp:posOffset>
            </wp:positionV>
            <wp:extent cx="1964055" cy="1470025"/>
            <wp:effectExtent l="19050" t="0" r="0" b="0"/>
            <wp:wrapTight wrapText="bothSides">
              <wp:wrapPolygon edited="0">
                <wp:start x="-210" y="0"/>
                <wp:lineTo x="-210" y="21273"/>
                <wp:lineTo x="21579" y="21273"/>
                <wp:lineTo x="21579" y="0"/>
                <wp:lineTo x="-210" y="0"/>
              </wp:wrapPolygon>
            </wp:wrapTight>
            <wp:docPr id="5" name="Picture 5" descr="C:\Users\Kelly\AppData\Local\Microsoft\Windows\INetCache\Content.Word\FB_IMG_168357077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y\AppData\Local\Microsoft\Windows\INetCache\Content.Word\FB_IMG_1683570771215.jpg"/>
                    <pic:cNvPicPr>
                      <a:picLocks noChangeAspect="1" noChangeArrowheads="1"/>
                    </pic:cNvPicPr>
                  </pic:nvPicPr>
                  <pic:blipFill>
                    <a:blip r:embed="rId10" cstate="print"/>
                    <a:srcRect/>
                    <a:stretch>
                      <a:fillRect/>
                    </a:stretch>
                  </pic:blipFill>
                  <pic:spPr bwMode="auto">
                    <a:xfrm>
                      <a:off x="0" y="0"/>
                      <a:ext cx="1964055" cy="1470025"/>
                    </a:xfrm>
                    <a:prstGeom prst="rect">
                      <a:avLst/>
                    </a:prstGeom>
                    <a:noFill/>
                    <a:ln w="9525">
                      <a:noFill/>
                      <a:miter lim="800000"/>
                      <a:headEnd/>
                      <a:tailEnd/>
                    </a:ln>
                  </pic:spPr>
                </pic:pic>
              </a:graphicData>
            </a:graphic>
          </wp:anchor>
        </w:drawing>
      </w:r>
      <w:r w:rsidR="00666DA7" w:rsidRPr="00666DA7">
        <w:rPr>
          <w:b/>
          <w:bCs/>
          <w:noProof/>
          <w:sz w:val="28"/>
          <w:szCs w:val="22"/>
          <w:lang w:val="en-GB" w:eastAsia="en-GB"/>
        </w:rPr>
        <w:pict>
          <v:shape id="_x0000_s1027" type="#_x0000_t202" style="position:absolute;margin-left:-2.35pt;margin-top:-28.15pt;width:348.7pt;height:23.65pt;z-index:251660288;mso-height-percent:200;mso-position-horizontal-relative:text;mso-position-vertical-relative:text;mso-height-percent:200;mso-width-relative:margin;mso-height-relative:margin" fillcolor="#87ae39" stroked="f">
            <v:textbox style="mso-next-textbox:#_x0000_s1027;mso-fit-shape-to-text:t">
              <w:txbxContent>
                <w:p w:rsidR="00E26AC9" w:rsidRPr="00A77B59" w:rsidRDefault="00E26AC9" w:rsidP="00E26AC9">
                  <w:pPr>
                    <w:rPr>
                      <w:rFonts w:ascii="Cambria" w:hAnsi="Cambria"/>
                      <w:b/>
                      <w:color w:val="FFFFFF"/>
                      <w:sz w:val="28"/>
                      <w:szCs w:val="28"/>
                    </w:rPr>
                  </w:pPr>
                  <w:r>
                    <w:rPr>
                      <w:rFonts w:ascii="Cambria" w:hAnsi="Cambria"/>
                      <w:b/>
                      <w:color w:val="FFFFFF"/>
                      <w:sz w:val="28"/>
                      <w:szCs w:val="28"/>
                    </w:rPr>
                    <w:t>Churchwardens’</w:t>
                  </w:r>
                  <w:r w:rsidRPr="00A77B59">
                    <w:rPr>
                      <w:rFonts w:ascii="Cambria" w:hAnsi="Cambria"/>
                      <w:b/>
                      <w:color w:val="FFFFFF"/>
                      <w:sz w:val="28"/>
                      <w:szCs w:val="28"/>
                    </w:rPr>
                    <w:t xml:space="preserve"> Report </w:t>
                  </w:r>
                </w:p>
              </w:txbxContent>
            </v:textbox>
          </v:shape>
        </w:pict>
      </w:r>
    </w:p>
    <w:p w:rsidR="00A852B0" w:rsidRPr="00A852B0" w:rsidRDefault="00694A02" w:rsidP="00A852B0">
      <w:pPr>
        <w:jc w:val="both"/>
        <w:rPr>
          <w:sz w:val="22"/>
        </w:rPr>
      </w:pPr>
      <w:r>
        <w:rPr>
          <w:noProof/>
          <w:sz w:val="22"/>
          <w:lang w:val="en-GB" w:eastAsia="en-GB"/>
        </w:rPr>
        <w:drawing>
          <wp:anchor distT="0" distB="0" distL="114300" distR="114300" simplePos="0" relativeHeight="251671552" behindDoc="1" locked="0" layoutInCell="1" allowOverlap="1">
            <wp:simplePos x="0" y="0"/>
            <wp:positionH relativeFrom="column">
              <wp:posOffset>-37465</wp:posOffset>
            </wp:positionH>
            <wp:positionV relativeFrom="paragraph">
              <wp:posOffset>979170</wp:posOffset>
            </wp:positionV>
            <wp:extent cx="1155065" cy="1445895"/>
            <wp:effectExtent l="19050" t="0" r="6985" b="0"/>
            <wp:wrapTight wrapText="bothSides">
              <wp:wrapPolygon edited="0">
                <wp:start x="-356" y="0"/>
                <wp:lineTo x="-356" y="21344"/>
                <wp:lineTo x="21731" y="21344"/>
                <wp:lineTo x="21731" y="0"/>
                <wp:lineTo x="-356" y="0"/>
              </wp:wrapPolygon>
            </wp:wrapTight>
            <wp:docPr id="4" name="Picture 3" descr="Screenshot_20230508_193555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508_193555_Facebook.jpg"/>
                    <pic:cNvPicPr/>
                  </pic:nvPicPr>
                  <pic:blipFill>
                    <a:blip r:embed="rId11" cstate="print"/>
                    <a:stretch>
                      <a:fillRect/>
                    </a:stretch>
                  </pic:blipFill>
                  <pic:spPr>
                    <a:xfrm>
                      <a:off x="0" y="0"/>
                      <a:ext cx="1155065" cy="1445895"/>
                    </a:xfrm>
                    <a:prstGeom prst="rect">
                      <a:avLst/>
                    </a:prstGeom>
                  </pic:spPr>
                </pic:pic>
              </a:graphicData>
            </a:graphic>
          </wp:anchor>
        </w:drawing>
      </w:r>
      <w:r w:rsidR="00A852B0" w:rsidRPr="00A852B0">
        <w:rPr>
          <w:sz w:val="22"/>
        </w:rPr>
        <w:t>We’re beginning to wonder if there is such a thing as a “normal” year in the life of a churchwarden!  Over the last few years, we’ve dealt with Anna’s absences due to illness, the appointment of Anna as Rector, a pandemic, the Queen’s Platinum Jubilee, the death of Queen Elizabeth and more recently the celebration of the coronation of King Charles III.  And, in the last year, we’ve had to remember how to do some of the special services such as Remembrance Sunday, and Christmas in the way we used to do them pre-pandemic!</w:t>
      </w:r>
      <w:r w:rsidR="00636CA6" w:rsidRPr="00636CA6">
        <w:t xml:space="preserve"> </w:t>
      </w:r>
    </w:p>
    <w:p w:rsidR="00A852B0" w:rsidRPr="00A852B0" w:rsidRDefault="00A852B0" w:rsidP="00A852B0">
      <w:pPr>
        <w:jc w:val="both"/>
        <w:rPr>
          <w:sz w:val="22"/>
        </w:rPr>
      </w:pPr>
    </w:p>
    <w:p w:rsidR="00A852B0" w:rsidRPr="00A852B0" w:rsidRDefault="00A852B0" w:rsidP="00A852B0">
      <w:pPr>
        <w:jc w:val="both"/>
        <w:rPr>
          <w:sz w:val="22"/>
        </w:rPr>
      </w:pPr>
      <w:r w:rsidRPr="00A852B0">
        <w:rPr>
          <w:sz w:val="22"/>
        </w:rPr>
        <w:t xml:space="preserve">Of course, the news now uppermost in our minds is the imminent departure of Anna, as she prepares to move away to start her new ministry.  It’s a bitter-sweet moment as we will miss her wisdom, vision, spirituality, support and friendship; but we’re also very proud of what she has achieved in the nine years she has spent with us.  She leaves us at a time when we are planning some very big changes and with God’s help, and a strong team of people we will be able to </w:t>
      </w:r>
      <w:proofErr w:type="spellStart"/>
      <w:r w:rsidRPr="00A852B0">
        <w:rPr>
          <w:sz w:val="22"/>
        </w:rPr>
        <w:t>fulfil</w:t>
      </w:r>
      <w:proofErr w:type="spellEnd"/>
      <w:r w:rsidRPr="00A852B0">
        <w:rPr>
          <w:sz w:val="22"/>
        </w:rPr>
        <w:t xml:space="preserve"> our vision to be a church without walls at the heart of the Hurst Green community.</w:t>
      </w:r>
      <w:r>
        <w:rPr>
          <w:sz w:val="22"/>
        </w:rPr>
        <w:t xml:space="preserve">  We wish Anna, Nigel, </w:t>
      </w:r>
      <w:proofErr w:type="spellStart"/>
      <w:r>
        <w:rPr>
          <w:sz w:val="22"/>
        </w:rPr>
        <w:t>Ameli</w:t>
      </w:r>
      <w:r w:rsidRPr="00A852B0">
        <w:rPr>
          <w:sz w:val="22"/>
        </w:rPr>
        <w:t>e</w:t>
      </w:r>
      <w:proofErr w:type="spellEnd"/>
      <w:r w:rsidRPr="00A852B0">
        <w:rPr>
          <w:sz w:val="22"/>
        </w:rPr>
        <w:t xml:space="preserve"> and Isobel </w:t>
      </w:r>
      <w:proofErr w:type="gramStart"/>
      <w:r w:rsidRPr="00A852B0">
        <w:rPr>
          <w:sz w:val="22"/>
        </w:rPr>
        <w:t>every happiness</w:t>
      </w:r>
      <w:proofErr w:type="gramEnd"/>
      <w:r w:rsidRPr="00A852B0">
        <w:rPr>
          <w:sz w:val="22"/>
        </w:rPr>
        <w:t xml:space="preserve"> in their new home.</w:t>
      </w:r>
    </w:p>
    <w:p w:rsidR="00A852B0" w:rsidRPr="00A852B0" w:rsidRDefault="00A852B0" w:rsidP="00A852B0">
      <w:pPr>
        <w:jc w:val="both"/>
        <w:rPr>
          <w:sz w:val="22"/>
        </w:rPr>
      </w:pPr>
    </w:p>
    <w:p w:rsidR="00F6322B" w:rsidRDefault="00F6322B" w:rsidP="00A852B0">
      <w:pPr>
        <w:jc w:val="both"/>
        <w:rPr>
          <w:sz w:val="22"/>
        </w:rPr>
      </w:pPr>
      <w:r>
        <w:rPr>
          <w:noProof/>
          <w:sz w:val="22"/>
          <w:lang w:val="en-GB" w:eastAsia="en-GB"/>
        </w:rPr>
        <w:drawing>
          <wp:anchor distT="0" distB="0" distL="114300" distR="114300" simplePos="0" relativeHeight="251672576" behindDoc="1" locked="0" layoutInCell="1" allowOverlap="1">
            <wp:simplePos x="0" y="0"/>
            <wp:positionH relativeFrom="column">
              <wp:posOffset>2652395</wp:posOffset>
            </wp:positionH>
            <wp:positionV relativeFrom="paragraph">
              <wp:posOffset>392430</wp:posOffset>
            </wp:positionV>
            <wp:extent cx="1703070" cy="1286510"/>
            <wp:effectExtent l="19050" t="0" r="0" b="0"/>
            <wp:wrapTight wrapText="bothSides">
              <wp:wrapPolygon edited="0">
                <wp:start x="-242" y="0"/>
                <wp:lineTo x="-242" y="21429"/>
                <wp:lineTo x="21503" y="21429"/>
                <wp:lineTo x="21503" y="0"/>
                <wp:lineTo x="-242" y="0"/>
              </wp:wrapPolygon>
            </wp:wrapTight>
            <wp:docPr id="8" name="Picture 8" descr="C:\Users\Kelly\AppData\Local\Microsoft\Windows\INetCache\Content.Word\FB_IMG_1683571009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lly\AppData\Local\Microsoft\Windows\INetCache\Content.Word\FB_IMG_1683571009479.jpg"/>
                    <pic:cNvPicPr>
                      <a:picLocks noChangeAspect="1" noChangeArrowheads="1"/>
                    </pic:cNvPicPr>
                  </pic:nvPicPr>
                  <pic:blipFill>
                    <a:blip r:embed="rId12" cstate="print"/>
                    <a:srcRect/>
                    <a:stretch>
                      <a:fillRect/>
                    </a:stretch>
                  </pic:blipFill>
                  <pic:spPr bwMode="auto">
                    <a:xfrm>
                      <a:off x="0" y="0"/>
                      <a:ext cx="1703070" cy="1286510"/>
                    </a:xfrm>
                    <a:prstGeom prst="rect">
                      <a:avLst/>
                    </a:prstGeom>
                    <a:noFill/>
                    <a:ln w="9525">
                      <a:noFill/>
                      <a:miter lim="800000"/>
                      <a:headEnd/>
                      <a:tailEnd/>
                    </a:ln>
                  </pic:spPr>
                </pic:pic>
              </a:graphicData>
            </a:graphic>
          </wp:anchor>
        </w:drawing>
      </w:r>
      <w:r w:rsidR="00A852B0" w:rsidRPr="00A852B0">
        <w:rPr>
          <w:sz w:val="22"/>
        </w:rPr>
        <w:t xml:space="preserve">The next few months are going to be a strange time for us and that can make us anxious, but we will work together and embrace this time to build on our achievements and grow and develop as a church.  We will be very well supported by Mary, </w:t>
      </w:r>
      <w:proofErr w:type="spellStart"/>
      <w:r w:rsidR="00A852B0" w:rsidRPr="00A852B0">
        <w:rPr>
          <w:sz w:val="22"/>
        </w:rPr>
        <w:t>Lotwina</w:t>
      </w:r>
      <w:proofErr w:type="spellEnd"/>
      <w:r w:rsidR="00A852B0" w:rsidRPr="00A852B0">
        <w:rPr>
          <w:sz w:val="22"/>
        </w:rPr>
        <w:t xml:space="preserve">, Wendy and the wider </w:t>
      </w:r>
      <w:proofErr w:type="spellStart"/>
      <w:r w:rsidR="00A852B0" w:rsidRPr="00A852B0">
        <w:rPr>
          <w:sz w:val="22"/>
        </w:rPr>
        <w:t>Oxted</w:t>
      </w:r>
      <w:proofErr w:type="spellEnd"/>
      <w:r w:rsidR="00A852B0" w:rsidRPr="00A852B0">
        <w:rPr>
          <w:sz w:val="22"/>
        </w:rPr>
        <w:t xml:space="preserve"> clergy team.</w:t>
      </w:r>
    </w:p>
    <w:p w:rsidR="00F6322B" w:rsidRDefault="00F6322B" w:rsidP="00A852B0">
      <w:pPr>
        <w:jc w:val="both"/>
        <w:rPr>
          <w:sz w:val="22"/>
        </w:rPr>
      </w:pPr>
    </w:p>
    <w:p w:rsidR="00A852B0" w:rsidRPr="00A852B0" w:rsidRDefault="00A852B0" w:rsidP="00A852B0">
      <w:pPr>
        <w:jc w:val="both"/>
        <w:rPr>
          <w:sz w:val="22"/>
        </w:rPr>
      </w:pPr>
      <w:r w:rsidRPr="00A852B0">
        <w:rPr>
          <w:sz w:val="22"/>
        </w:rPr>
        <w:lastRenderedPageBreak/>
        <w:t xml:space="preserve">Finally, thank you to those people who make St John’s such a special place - </w:t>
      </w:r>
      <w:r w:rsidR="00CD779A">
        <w:rPr>
          <w:sz w:val="22"/>
        </w:rPr>
        <w:t xml:space="preserve">our clergy and lay ministers, </w:t>
      </w:r>
      <w:r w:rsidRPr="00A852B0">
        <w:rPr>
          <w:sz w:val="22"/>
        </w:rPr>
        <w:t xml:space="preserve">the PCC, those who help with flowers, cleaning, the grounds, music, refreshments, youth workers, Sunday school teachers, the café church team, </w:t>
      </w:r>
      <w:proofErr w:type="spellStart"/>
      <w:r w:rsidRPr="00A852B0">
        <w:rPr>
          <w:sz w:val="22"/>
        </w:rPr>
        <w:t>sidespersons</w:t>
      </w:r>
      <w:proofErr w:type="spellEnd"/>
      <w:r w:rsidRPr="00A852B0">
        <w:rPr>
          <w:sz w:val="22"/>
        </w:rPr>
        <w:t>, intercessors, servers, crucifers, sacristans and to everyone who helps in whatever way.</w:t>
      </w:r>
    </w:p>
    <w:p w:rsidR="00B90E96" w:rsidRDefault="00B90E96" w:rsidP="00611354">
      <w:pPr>
        <w:jc w:val="right"/>
        <w:rPr>
          <w:rFonts w:cs="ƒu'9Eπò"/>
          <w:b/>
          <w:i/>
          <w:color w:val="000000"/>
          <w:sz w:val="22"/>
          <w:szCs w:val="22"/>
        </w:rPr>
      </w:pPr>
    </w:p>
    <w:p w:rsidR="00611354" w:rsidRPr="00007F9D" w:rsidRDefault="00611354" w:rsidP="00611354">
      <w:pPr>
        <w:jc w:val="right"/>
        <w:rPr>
          <w:rFonts w:cs="ƒu'9Eπò"/>
          <w:b/>
          <w:i/>
          <w:sz w:val="22"/>
          <w:szCs w:val="22"/>
        </w:rPr>
      </w:pPr>
      <w:r w:rsidRPr="00007F9D">
        <w:rPr>
          <w:rFonts w:cs="ƒu'9Eπò"/>
          <w:b/>
          <w:i/>
          <w:color w:val="000000"/>
          <w:sz w:val="22"/>
          <w:szCs w:val="22"/>
        </w:rPr>
        <w:t xml:space="preserve">Cathy Booth and </w:t>
      </w:r>
      <w:proofErr w:type="spellStart"/>
      <w:r w:rsidRPr="00007F9D">
        <w:rPr>
          <w:rFonts w:cs="ƒu'9Eπò"/>
          <w:b/>
          <w:i/>
          <w:color w:val="000000"/>
          <w:sz w:val="22"/>
          <w:szCs w:val="22"/>
        </w:rPr>
        <w:t>Henk</w:t>
      </w:r>
      <w:proofErr w:type="spellEnd"/>
      <w:r w:rsidRPr="00007F9D">
        <w:rPr>
          <w:rFonts w:cs="ƒu'9Eπò"/>
          <w:b/>
          <w:i/>
          <w:color w:val="000000"/>
          <w:sz w:val="22"/>
          <w:szCs w:val="22"/>
        </w:rPr>
        <w:t xml:space="preserve"> van den Berg</w:t>
      </w:r>
      <w:r w:rsidR="00A852B0">
        <w:rPr>
          <w:rFonts w:cs="ƒu'9Eπò"/>
          <w:b/>
          <w:i/>
          <w:color w:val="000000"/>
          <w:sz w:val="22"/>
          <w:szCs w:val="22"/>
        </w:rPr>
        <w:t>, Churchwardens</w:t>
      </w:r>
    </w:p>
    <w:p w:rsidR="00611354" w:rsidRPr="00611354" w:rsidRDefault="00611354" w:rsidP="00611354">
      <w:pPr>
        <w:rPr>
          <w:rFonts w:cs="ƒu'9Eπò"/>
          <w:sz w:val="22"/>
          <w:szCs w:val="22"/>
        </w:rPr>
      </w:pPr>
    </w:p>
    <w:p w:rsidR="00B171AA" w:rsidRDefault="00B171AA" w:rsidP="00B171AA">
      <w:pPr>
        <w:rPr>
          <w:rFonts w:cs="ƒu'9Eπò"/>
          <w:b/>
          <w:bCs/>
          <w:sz w:val="28"/>
          <w:szCs w:val="22"/>
          <w:highlight w:val="green"/>
        </w:rPr>
      </w:pPr>
    </w:p>
    <w:p w:rsidR="00611354" w:rsidRPr="00611354" w:rsidRDefault="00666DA7" w:rsidP="00611354">
      <w:pPr>
        <w:jc w:val="center"/>
        <w:rPr>
          <w:rFonts w:cs="ƒu'9Eπò"/>
          <w:b/>
          <w:bCs/>
          <w:sz w:val="28"/>
          <w:szCs w:val="22"/>
        </w:rPr>
      </w:pPr>
      <w:r>
        <w:rPr>
          <w:rFonts w:cs="ƒu'9Eπò"/>
          <w:b/>
          <w:bCs/>
          <w:noProof/>
          <w:sz w:val="28"/>
          <w:szCs w:val="22"/>
          <w:lang w:val="en-GB" w:eastAsia="en-GB"/>
        </w:rPr>
        <w:pict>
          <v:shape id="_x0000_s1028" type="#_x0000_t202" style="position:absolute;left:0;text-align:left;margin-left:-2.5pt;margin-top:-8.25pt;width:349.5pt;height:23.65pt;z-index:251661312;mso-height-percent:200;mso-height-percent:200;mso-width-relative:margin;mso-height-relative:margin" fillcolor="#87ae39" stroked="f">
            <v:textbox style="mso-next-textbox:#_x0000_s1028;mso-fit-shape-to-text:t">
              <w:txbxContent>
                <w:p w:rsidR="00B171AA" w:rsidRPr="00A77B59" w:rsidRDefault="00B171AA" w:rsidP="00B171AA">
                  <w:pPr>
                    <w:rPr>
                      <w:rFonts w:ascii="Cambria" w:hAnsi="Cambria"/>
                      <w:b/>
                      <w:color w:val="FFFFFF"/>
                      <w:sz w:val="28"/>
                      <w:szCs w:val="28"/>
                    </w:rPr>
                  </w:pPr>
                  <w:r>
                    <w:rPr>
                      <w:rFonts w:ascii="Cambria" w:hAnsi="Cambria"/>
                      <w:b/>
                      <w:color w:val="FFFFFF"/>
                      <w:sz w:val="28"/>
                      <w:szCs w:val="28"/>
                    </w:rPr>
                    <w:t>Fabric</w:t>
                  </w:r>
                </w:p>
              </w:txbxContent>
            </v:textbox>
          </v:shape>
        </w:pict>
      </w:r>
    </w:p>
    <w:p w:rsidR="00611354" w:rsidRPr="0036621F" w:rsidRDefault="00611354" w:rsidP="00611354">
      <w:pPr>
        <w:autoSpaceDE w:val="0"/>
        <w:autoSpaceDN w:val="0"/>
        <w:adjustRightInd w:val="0"/>
        <w:rPr>
          <w:rFonts w:cs="ƒu'9Eπò"/>
          <w:sz w:val="22"/>
          <w:szCs w:val="22"/>
        </w:rPr>
      </w:pPr>
    </w:p>
    <w:p w:rsidR="00026E05" w:rsidRPr="00026E05" w:rsidRDefault="00026E05" w:rsidP="00026E05">
      <w:pPr>
        <w:jc w:val="both"/>
        <w:rPr>
          <w:sz w:val="22"/>
        </w:rPr>
      </w:pPr>
      <w:r w:rsidRPr="0036621F">
        <w:rPr>
          <w:sz w:val="22"/>
        </w:rPr>
        <w:t>Having had a mains water leak</w:t>
      </w:r>
      <w:r w:rsidRPr="00026E05">
        <w:rPr>
          <w:sz w:val="22"/>
        </w:rPr>
        <w:t xml:space="preserve"> at the end of 2021 our insurers paid for the repair of the leak in 2022 and for the cost of the leaked water.  However, we're still contesting the water authority’s (SES Business) large charge for ‘water disposal’.</w:t>
      </w:r>
    </w:p>
    <w:p w:rsidR="00026E05" w:rsidRPr="00026E05" w:rsidRDefault="00026E05" w:rsidP="00026E05">
      <w:pPr>
        <w:jc w:val="both"/>
        <w:rPr>
          <w:sz w:val="22"/>
        </w:rPr>
      </w:pPr>
    </w:p>
    <w:p w:rsidR="00026E05" w:rsidRPr="00026E05" w:rsidRDefault="00026E05" w:rsidP="00026E05">
      <w:pPr>
        <w:jc w:val="both"/>
        <w:rPr>
          <w:sz w:val="22"/>
        </w:rPr>
      </w:pPr>
      <w:r w:rsidRPr="00026E05">
        <w:rPr>
          <w:sz w:val="22"/>
        </w:rPr>
        <w:t xml:space="preserve">A user-friendly quality camera system has been installed in the church.  This has proved very useful in allowing those people who have been hesitant to come to the church during the latter stage of the </w:t>
      </w:r>
      <w:proofErr w:type="spellStart"/>
      <w:r w:rsidR="003144B9">
        <w:rPr>
          <w:sz w:val="22"/>
        </w:rPr>
        <w:t>C</w:t>
      </w:r>
      <w:r w:rsidRPr="00026E05">
        <w:rPr>
          <w:sz w:val="22"/>
        </w:rPr>
        <w:t>ovid</w:t>
      </w:r>
      <w:proofErr w:type="spellEnd"/>
      <w:r w:rsidRPr="00026E05">
        <w:rPr>
          <w:sz w:val="22"/>
        </w:rPr>
        <w:t xml:space="preserve"> pandemic to see and hear the main Sunday services from home. </w:t>
      </w:r>
      <w:r>
        <w:rPr>
          <w:sz w:val="22"/>
        </w:rPr>
        <w:t xml:space="preserve"> </w:t>
      </w:r>
      <w:r w:rsidRPr="00026E05">
        <w:rPr>
          <w:sz w:val="22"/>
        </w:rPr>
        <w:t>We were grateful for assistance from Gareth Iles, a local sound engineer, to improve the clarity of our sound system by fine-tuning the control settings for our various new microphones.</w:t>
      </w:r>
    </w:p>
    <w:p w:rsidR="00026E05" w:rsidRPr="00026E05" w:rsidRDefault="00026E05" w:rsidP="00026E05">
      <w:pPr>
        <w:jc w:val="both"/>
        <w:rPr>
          <w:sz w:val="22"/>
        </w:rPr>
      </w:pPr>
    </w:p>
    <w:p w:rsidR="00026E05" w:rsidRPr="00026E05" w:rsidRDefault="00026E05" w:rsidP="00026E05">
      <w:pPr>
        <w:jc w:val="both"/>
        <w:rPr>
          <w:sz w:val="22"/>
        </w:rPr>
      </w:pPr>
      <w:r w:rsidRPr="00026E05">
        <w:rPr>
          <w:sz w:val="22"/>
        </w:rPr>
        <w:t>A major cost item was the replacement of our high-level smoke-alarm detectors.  This was a protracted process as it needed the use of scaffolding towers, and replacement of some of the wiring.  There is still a problem to resolve with a failed unit in the system’s control panel.</w:t>
      </w:r>
    </w:p>
    <w:p w:rsidR="00026E05" w:rsidRPr="00026E05" w:rsidRDefault="00026E05" w:rsidP="00026E05">
      <w:pPr>
        <w:jc w:val="both"/>
        <w:rPr>
          <w:sz w:val="22"/>
        </w:rPr>
      </w:pPr>
    </w:p>
    <w:p w:rsidR="00026E05" w:rsidRPr="00026E05" w:rsidRDefault="00026E05" w:rsidP="00026E05">
      <w:pPr>
        <w:jc w:val="both"/>
        <w:rPr>
          <w:sz w:val="22"/>
        </w:rPr>
      </w:pPr>
      <w:r w:rsidRPr="00026E05">
        <w:rPr>
          <w:sz w:val="22"/>
        </w:rPr>
        <w:t xml:space="preserve">Various maintenance requirements and repairs were carried out around the church, including some which were recommended by the 2021 </w:t>
      </w:r>
      <w:proofErr w:type="spellStart"/>
      <w:r w:rsidRPr="00026E05">
        <w:rPr>
          <w:sz w:val="22"/>
        </w:rPr>
        <w:t>Quinquennial</w:t>
      </w:r>
      <w:proofErr w:type="spellEnd"/>
      <w:r w:rsidRPr="00026E05">
        <w:rPr>
          <w:sz w:val="22"/>
        </w:rPr>
        <w:t xml:space="preserve"> inspection:</w:t>
      </w:r>
    </w:p>
    <w:p w:rsidR="00026E05" w:rsidRPr="00026E05" w:rsidRDefault="00026E05" w:rsidP="00026E05">
      <w:pPr>
        <w:jc w:val="both"/>
        <w:rPr>
          <w:sz w:val="22"/>
        </w:rPr>
      </w:pPr>
    </w:p>
    <w:p w:rsidR="00026E05" w:rsidRPr="00026E05" w:rsidRDefault="00026E05" w:rsidP="00026E05">
      <w:pPr>
        <w:pStyle w:val="ListParagraph"/>
        <w:numPr>
          <w:ilvl w:val="0"/>
          <w:numId w:val="6"/>
        </w:numPr>
        <w:spacing w:after="0" w:line="240" w:lineRule="auto"/>
        <w:ind w:left="426" w:hanging="284"/>
        <w:rPr>
          <w:rFonts w:ascii="Arial" w:hAnsi="Arial"/>
        </w:rPr>
      </w:pPr>
      <w:proofErr w:type="spellStart"/>
      <w:r w:rsidRPr="00026E05">
        <w:rPr>
          <w:rFonts w:ascii="Arial" w:hAnsi="Arial"/>
        </w:rPr>
        <w:t>Repointing</w:t>
      </w:r>
      <w:proofErr w:type="spellEnd"/>
      <w:r w:rsidRPr="00026E05">
        <w:rPr>
          <w:rFonts w:ascii="Arial" w:hAnsi="Arial"/>
        </w:rPr>
        <w:t xml:space="preserve"> outside masonry around the church, including re-setting loose flints</w:t>
      </w:r>
    </w:p>
    <w:p w:rsidR="00026E05" w:rsidRPr="00026E05" w:rsidRDefault="00026E05" w:rsidP="00026E05">
      <w:pPr>
        <w:pStyle w:val="ListParagraph"/>
        <w:numPr>
          <w:ilvl w:val="0"/>
          <w:numId w:val="6"/>
        </w:numPr>
        <w:spacing w:after="0" w:line="240" w:lineRule="auto"/>
        <w:ind w:left="426" w:hanging="284"/>
        <w:rPr>
          <w:rFonts w:ascii="Arial" w:hAnsi="Arial"/>
        </w:rPr>
      </w:pPr>
      <w:proofErr w:type="spellStart"/>
      <w:r w:rsidRPr="00026E05">
        <w:rPr>
          <w:rFonts w:ascii="Arial" w:hAnsi="Arial"/>
        </w:rPr>
        <w:t>Repointing</w:t>
      </w:r>
      <w:proofErr w:type="spellEnd"/>
      <w:r w:rsidRPr="00026E05">
        <w:rPr>
          <w:rFonts w:ascii="Arial" w:hAnsi="Arial"/>
        </w:rPr>
        <w:t xml:space="preserve"> the flat stonework by the main entrance</w:t>
      </w:r>
    </w:p>
    <w:p w:rsidR="00026E05" w:rsidRPr="00026E05" w:rsidRDefault="00026E05" w:rsidP="00026E05">
      <w:pPr>
        <w:pStyle w:val="ListParagraph"/>
        <w:numPr>
          <w:ilvl w:val="0"/>
          <w:numId w:val="6"/>
        </w:numPr>
        <w:spacing w:after="0" w:line="240" w:lineRule="auto"/>
        <w:ind w:left="426" w:hanging="284"/>
        <w:rPr>
          <w:rFonts w:ascii="Arial" w:hAnsi="Arial"/>
        </w:rPr>
      </w:pPr>
      <w:r w:rsidRPr="00026E05">
        <w:rPr>
          <w:rFonts w:ascii="Arial" w:hAnsi="Arial"/>
        </w:rPr>
        <w:t>Sanding and re-staining the Main and West doors</w:t>
      </w:r>
    </w:p>
    <w:p w:rsidR="00026E05" w:rsidRPr="00026E05" w:rsidRDefault="00026E05" w:rsidP="00026E05">
      <w:pPr>
        <w:pStyle w:val="ListParagraph"/>
        <w:numPr>
          <w:ilvl w:val="0"/>
          <w:numId w:val="6"/>
        </w:numPr>
        <w:spacing w:after="0" w:line="240" w:lineRule="auto"/>
        <w:ind w:left="426" w:hanging="284"/>
        <w:rPr>
          <w:rFonts w:ascii="Arial" w:hAnsi="Arial"/>
        </w:rPr>
      </w:pPr>
      <w:r w:rsidRPr="00026E05">
        <w:rPr>
          <w:rFonts w:ascii="Arial" w:hAnsi="Arial"/>
        </w:rPr>
        <w:lastRenderedPageBreak/>
        <w:t>Repair of the broken hinges on the tower-roof door</w:t>
      </w:r>
    </w:p>
    <w:p w:rsidR="00026E05" w:rsidRPr="00026E05" w:rsidRDefault="00026E05" w:rsidP="00026E05">
      <w:pPr>
        <w:pStyle w:val="ListParagraph"/>
        <w:numPr>
          <w:ilvl w:val="0"/>
          <w:numId w:val="5"/>
        </w:numPr>
        <w:spacing w:after="0" w:line="240" w:lineRule="auto"/>
        <w:ind w:left="426" w:hanging="284"/>
        <w:rPr>
          <w:rFonts w:ascii="Arial" w:hAnsi="Arial"/>
        </w:rPr>
      </w:pPr>
      <w:r w:rsidRPr="00026E05">
        <w:rPr>
          <w:rFonts w:ascii="Arial" w:hAnsi="Arial"/>
        </w:rPr>
        <w:t>Re-setting of drainage grid covers at the bottom end of the drive</w:t>
      </w:r>
    </w:p>
    <w:p w:rsidR="00026E05" w:rsidRPr="00026E05" w:rsidRDefault="00026E05" w:rsidP="00026E05">
      <w:pPr>
        <w:pStyle w:val="ListParagraph"/>
        <w:numPr>
          <w:ilvl w:val="0"/>
          <w:numId w:val="5"/>
        </w:numPr>
        <w:spacing w:after="0" w:line="240" w:lineRule="auto"/>
        <w:ind w:left="426" w:hanging="284"/>
        <w:rPr>
          <w:rFonts w:ascii="Arial" w:hAnsi="Arial"/>
        </w:rPr>
      </w:pPr>
      <w:r w:rsidRPr="00026E05">
        <w:rPr>
          <w:rFonts w:ascii="Arial" w:hAnsi="Arial"/>
        </w:rPr>
        <w:t>Replacement of broken roof tiles</w:t>
      </w:r>
    </w:p>
    <w:p w:rsidR="00026E05" w:rsidRPr="00026E05" w:rsidRDefault="00026E05" w:rsidP="00026E05">
      <w:pPr>
        <w:pStyle w:val="ListParagraph"/>
        <w:numPr>
          <w:ilvl w:val="0"/>
          <w:numId w:val="5"/>
        </w:numPr>
        <w:spacing w:after="0" w:line="240" w:lineRule="auto"/>
        <w:ind w:left="426" w:hanging="284"/>
        <w:rPr>
          <w:rFonts w:ascii="Arial" w:hAnsi="Arial"/>
        </w:rPr>
      </w:pPr>
      <w:r w:rsidRPr="00026E05">
        <w:rPr>
          <w:rFonts w:ascii="Arial" w:hAnsi="Arial"/>
        </w:rPr>
        <w:t>Installing safety-strap rings to allow safe ladder attachment when accessing the York Rooms and St John’s Room flat-roofs</w:t>
      </w:r>
    </w:p>
    <w:p w:rsidR="00026E05" w:rsidRPr="00026E05" w:rsidRDefault="00026E05" w:rsidP="00026E05">
      <w:pPr>
        <w:pStyle w:val="ListParagraph"/>
        <w:numPr>
          <w:ilvl w:val="0"/>
          <w:numId w:val="5"/>
        </w:numPr>
        <w:spacing w:after="0" w:line="240" w:lineRule="auto"/>
        <w:ind w:left="426" w:hanging="284"/>
        <w:rPr>
          <w:rFonts w:ascii="Arial" w:hAnsi="Arial"/>
        </w:rPr>
      </w:pPr>
      <w:r w:rsidRPr="00026E05">
        <w:rPr>
          <w:rFonts w:ascii="Arial" w:hAnsi="Arial"/>
        </w:rPr>
        <w:t>Changing the clergy vestry wardrobe hanging system and treating local woodworm issue</w:t>
      </w:r>
    </w:p>
    <w:p w:rsidR="00026E05" w:rsidRPr="00026E05" w:rsidRDefault="00026E05" w:rsidP="00026E05">
      <w:pPr>
        <w:pStyle w:val="ListParagraph"/>
        <w:numPr>
          <w:ilvl w:val="0"/>
          <w:numId w:val="5"/>
        </w:numPr>
        <w:spacing w:after="0" w:line="240" w:lineRule="auto"/>
        <w:ind w:left="426" w:hanging="284"/>
        <w:rPr>
          <w:rFonts w:ascii="Arial" w:hAnsi="Arial"/>
        </w:rPr>
      </w:pPr>
      <w:r w:rsidRPr="00026E05">
        <w:rPr>
          <w:rFonts w:ascii="Arial" w:hAnsi="Arial"/>
        </w:rPr>
        <w:t>Repairing a toilet flushing unit</w:t>
      </w:r>
    </w:p>
    <w:p w:rsidR="00026E05" w:rsidRPr="00026E05" w:rsidRDefault="00026E05" w:rsidP="00026E05">
      <w:pPr>
        <w:pStyle w:val="ListParagraph"/>
        <w:numPr>
          <w:ilvl w:val="0"/>
          <w:numId w:val="5"/>
        </w:numPr>
        <w:spacing w:after="0" w:line="240" w:lineRule="auto"/>
        <w:ind w:left="426" w:hanging="284"/>
        <w:rPr>
          <w:rFonts w:ascii="Arial" w:hAnsi="Arial"/>
        </w:rPr>
      </w:pPr>
      <w:r w:rsidRPr="00026E05">
        <w:rPr>
          <w:rFonts w:ascii="Arial" w:hAnsi="Arial"/>
        </w:rPr>
        <w:t>Recoating York Rooms roof capping stones with water-repellent fluid</w:t>
      </w:r>
    </w:p>
    <w:p w:rsidR="00026E05" w:rsidRPr="00026E05" w:rsidRDefault="00026E05" w:rsidP="00026E05">
      <w:pPr>
        <w:pStyle w:val="ListParagraph"/>
        <w:numPr>
          <w:ilvl w:val="0"/>
          <w:numId w:val="5"/>
        </w:numPr>
        <w:spacing w:after="0" w:line="240" w:lineRule="auto"/>
        <w:ind w:left="426" w:hanging="284"/>
        <w:rPr>
          <w:rFonts w:ascii="Arial" w:hAnsi="Arial"/>
        </w:rPr>
      </w:pPr>
      <w:r w:rsidRPr="00026E05">
        <w:rPr>
          <w:rFonts w:ascii="Arial" w:hAnsi="Arial"/>
        </w:rPr>
        <w:t>Cleaning exterior surfaces of skylights on York Rooms and St John’s Room roofs</w:t>
      </w:r>
    </w:p>
    <w:p w:rsidR="00026E05" w:rsidRPr="00026E05" w:rsidRDefault="00026E05" w:rsidP="00026E05">
      <w:pPr>
        <w:pStyle w:val="ListParagraph"/>
        <w:numPr>
          <w:ilvl w:val="0"/>
          <w:numId w:val="5"/>
        </w:numPr>
        <w:spacing w:after="0" w:line="240" w:lineRule="auto"/>
        <w:ind w:left="426" w:hanging="284"/>
        <w:rPr>
          <w:rFonts w:ascii="Arial" w:hAnsi="Arial"/>
        </w:rPr>
      </w:pPr>
      <w:r w:rsidRPr="00026E05">
        <w:rPr>
          <w:rFonts w:ascii="Arial" w:hAnsi="Arial"/>
        </w:rPr>
        <w:t xml:space="preserve">Applying Forensic ‘Smart Water’ to roof lead and </w:t>
      </w:r>
      <w:r w:rsidR="00ED0105">
        <w:rPr>
          <w:rFonts w:ascii="Arial" w:hAnsi="Arial"/>
        </w:rPr>
        <w:t>audio-visual equipment,</w:t>
      </w:r>
      <w:r w:rsidRPr="00026E05">
        <w:rPr>
          <w:rFonts w:ascii="Arial" w:hAnsi="Arial"/>
        </w:rPr>
        <w:t xml:space="preserve"> to discourage theft (this allows identification as having come from St John’s) </w:t>
      </w:r>
    </w:p>
    <w:p w:rsidR="00026E05" w:rsidRPr="00026E05" w:rsidRDefault="00026E05" w:rsidP="00026E05">
      <w:pPr>
        <w:pStyle w:val="ListParagraph"/>
        <w:numPr>
          <w:ilvl w:val="0"/>
          <w:numId w:val="5"/>
        </w:numPr>
        <w:spacing w:after="0" w:line="240" w:lineRule="auto"/>
        <w:ind w:left="426" w:hanging="284"/>
        <w:rPr>
          <w:rFonts w:ascii="Arial" w:hAnsi="Arial"/>
        </w:rPr>
      </w:pPr>
      <w:r w:rsidRPr="00026E05">
        <w:rPr>
          <w:rFonts w:ascii="Arial" w:hAnsi="Arial"/>
        </w:rPr>
        <w:t>Improving woodwork so securing bolt operates in vestry sound cupboard</w:t>
      </w:r>
    </w:p>
    <w:p w:rsidR="00026E05" w:rsidRPr="00026E05" w:rsidRDefault="00026E05" w:rsidP="00026E05">
      <w:pPr>
        <w:pStyle w:val="ListParagraph"/>
        <w:numPr>
          <w:ilvl w:val="0"/>
          <w:numId w:val="5"/>
        </w:numPr>
        <w:spacing w:after="0" w:line="240" w:lineRule="auto"/>
        <w:ind w:left="426" w:hanging="284"/>
        <w:rPr>
          <w:rFonts w:ascii="Arial" w:hAnsi="Arial"/>
        </w:rPr>
      </w:pPr>
      <w:r w:rsidRPr="00026E05">
        <w:rPr>
          <w:rFonts w:ascii="Arial" w:hAnsi="Arial"/>
        </w:rPr>
        <w:t>Main church entrance lobby disabled-toilet door sanded/planed to ease closing</w:t>
      </w:r>
    </w:p>
    <w:p w:rsidR="00026E05" w:rsidRPr="00026E05" w:rsidRDefault="00026E05" w:rsidP="00026E05">
      <w:pPr>
        <w:pStyle w:val="ListParagraph"/>
        <w:numPr>
          <w:ilvl w:val="0"/>
          <w:numId w:val="5"/>
        </w:numPr>
        <w:spacing w:after="0" w:line="240" w:lineRule="auto"/>
        <w:ind w:left="426" w:hanging="284"/>
        <w:rPr>
          <w:rFonts w:ascii="Arial" w:hAnsi="Arial"/>
        </w:rPr>
      </w:pPr>
      <w:r w:rsidRPr="00026E05">
        <w:rPr>
          <w:rFonts w:ascii="Arial" w:hAnsi="Arial"/>
        </w:rPr>
        <w:t>York Room</w:t>
      </w:r>
      <w:r w:rsidR="00ED0105">
        <w:rPr>
          <w:rFonts w:ascii="Arial" w:hAnsi="Arial"/>
        </w:rPr>
        <w:t>s</w:t>
      </w:r>
      <w:r w:rsidRPr="00026E05">
        <w:rPr>
          <w:rFonts w:ascii="Arial" w:hAnsi="Arial"/>
        </w:rPr>
        <w:t xml:space="preserve"> lobby toilet and Server’s vestry door locks repaired </w:t>
      </w:r>
    </w:p>
    <w:p w:rsidR="00026E05" w:rsidRPr="00026E05" w:rsidRDefault="00026E05" w:rsidP="00026E05">
      <w:pPr>
        <w:pStyle w:val="ListParagraph"/>
        <w:numPr>
          <w:ilvl w:val="0"/>
          <w:numId w:val="5"/>
        </w:numPr>
        <w:spacing w:after="0" w:line="240" w:lineRule="auto"/>
        <w:ind w:left="426" w:hanging="284"/>
        <w:rPr>
          <w:rFonts w:ascii="Arial" w:hAnsi="Arial"/>
        </w:rPr>
      </w:pPr>
      <w:r w:rsidRPr="00026E05">
        <w:rPr>
          <w:rFonts w:ascii="Arial" w:hAnsi="Arial"/>
        </w:rPr>
        <w:t>Replacement of mechanism on one of the sliding door panels in the York Rooms</w:t>
      </w:r>
    </w:p>
    <w:p w:rsidR="00026E05" w:rsidRPr="00026E05" w:rsidRDefault="00026E05" w:rsidP="00026E05">
      <w:pPr>
        <w:ind w:left="6"/>
        <w:rPr>
          <w:sz w:val="22"/>
        </w:rPr>
      </w:pPr>
    </w:p>
    <w:p w:rsidR="00026E05" w:rsidRPr="00026E05" w:rsidRDefault="00CD779A" w:rsidP="00026E05">
      <w:pPr>
        <w:ind w:left="6"/>
        <w:jc w:val="both"/>
        <w:rPr>
          <w:sz w:val="22"/>
        </w:rPr>
      </w:pPr>
      <w:r>
        <w:rPr>
          <w:noProof/>
          <w:sz w:val="22"/>
          <w:lang w:val="en-GB" w:eastAsia="en-GB"/>
        </w:rPr>
        <w:drawing>
          <wp:anchor distT="0" distB="0" distL="114300" distR="114300" simplePos="0" relativeHeight="251681792" behindDoc="1" locked="0" layoutInCell="1" allowOverlap="1">
            <wp:simplePos x="0" y="0"/>
            <wp:positionH relativeFrom="column">
              <wp:posOffset>1663700</wp:posOffset>
            </wp:positionH>
            <wp:positionV relativeFrom="paragraph">
              <wp:posOffset>600075</wp:posOffset>
            </wp:positionV>
            <wp:extent cx="2724150" cy="1838960"/>
            <wp:effectExtent l="19050" t="0" r="0" b="0"/>
            <wp:wrapTight wrapText="bothSides">
              <wp:wrapPolygon edited="0">
                <wp:start x="-151" y="0"/>
                <wp:lineTo x="-151" y="21481"/>
                <wp:lineTo x="21600" y="21481"/>
                <wp:lineTo x="21600" y="0"/>
                <wp:lineTo x="-151" y="0"/>
              </wp:wrapPolygon>
            </wp:wrapTight>
            <wp:docPr id="17" name="Picture 5" descr="C:\Users\Kelly\Dropbox\St John's\Communications\Photo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y\Dropbox\St John's\Communications\Photos\Picture1.jpg"/>
                    <pic:cNvPicPr>
                      <a:picLocks noChangeAspect="1" noChangeArrowheads="1"/>
                    </pic:cNvPicPr>
                  </pic:nvPicPr>
                  <pic:blipFill>
                    <a:blip r:embed="rId13" cstate="print"/>
                    <a:srcRect/>
                    <a:stretch>
                      <a:fillRect/>
                    </a:stretch>
                  </pic:blipFill>
                  <pic:spPr bwMode="auto">
                    <a:xfrm>
                      <a:off x="0" y="0"/>
                      <a:ext cx="2724150" cy="1838960"/>
                    </a:xfrm>
                    <a:prstGeom prst="rect">
                      <a:avLst/>
                    </a:prstGeom>
                    <a:noFill/>
                    <a:ln w="9525">
                      <a:noFill/>
                      <a:miter lim="800000"/>
                      <a:headEnd/>
                      <a:tailEnd/>
                    </a:ln>
                  </pic:spPr>
                </pic:pic>
              </a:graphicData>
            </a:graphic>
          </wp:anchor>
        </w:drawing>
      </w:r>
      <w:r w:rsidR="00026E05" w:rsidRPr="00026E05">
        <w:rPr>
          <w:sz w:val="22"/>
        </w:rPr>
        <w:t>There were quite a few no-longer-wanted items in the tower room and the various vestries.  These have been disposed of (including a number of surplus chairs which were sold to a keen beneficiary) and remaining items in the vestries re-</w:t>
      </w:r>
      <w:proofErr w:type="spellStart"/>
      <w:r w:rsidR="00026E05" w:rsidRPr="00026E05">
        <w:rPr>
          <w:sz w:val="22"/>
        </w:rPr>
        <w:t>organised</w:t>
      </w:r>
      <w:proofErr w:type="spellEnd"/>
      <w:r w:rsidR="00026E05" w:rsidRPr="00026E05">
        <w:rPr>
          <w:sz w:val="22"/>
        </w:rPr>
        <w:t xml:space="preserve"> to improve their layout and efficient use.</w:t>
      </w:r>
    </w:p>
    <w:p w:rsidR="00026E05" w:rsidRPr="00026E05" w:rsidRDefault="00026E05" w:rsidP="00026E05">
      <w:pPr>
        <w:ind w:left="6"/>
        <w:jc w:val="both"/>
        <w:rPr>
          <w:sz w:val="22"/>
        </w:rPr>
      </w:pPr>
    </w:p>
    <w:p w:rsidR="00026E05" w:rsidRPr="00026E05" w:rsidRDefault="00026E05" w:rsidP="00026E05">
      <w:pPr>
        <w:jc w:val="both"/>
        <w:rPr>
          <w:sz w:val="22"/>
        </w:rPr>
      </w:pPr>
      <w:r w:rsidRPr="00026E05">
        <w:rPr>
          <w:sz w:val="22"/>
        </w:rPr>
        <w:t xml:space="preserve">In addition were the routine servicing of the boilers and heating system and fire alarm system (alarms, emergency lights, </w:t>
      </w:r>
      <w:proofErr w:type="gramStart"/>
      <w:r w:rsidRPr="00026E05">
        <w:rPr>
          <w:sz w:val="22"/>
        </w:rPr>
        <w:t>fire</w:t>
      </w:r>
      <w:proofErr w:type="gramEnd"/>
      <w:r w:rsidRPr="00026E05">
        <w:rPr>
          <w:sz w:val="22"/>
        </w:rPr>
        <w:t xml:space="preserve"> extinguishers).</w:t>
      </w:r>
    </w:p>
    <w:p w:rsidR="00B90E96" w:rsidRDefault="00B90E96" w:rsidP="00BD3AEC">
      <w:pPr>
        <w:rPr>
          <w:b/>
          <w:i/>
          <w:sz w:val="22"/>
        </w:rPr>
      </w:pPr>
    </w:p>
    <w:p w:rsidR="00F6322B" w:rsidRDefault="00026E05" w:rsidP="00971FD0">
      <w:pPr>
        <w:jc w:val="right"/>
        <w:rPr>
          <w:b/>
          <w:i/>
          <w:sz w:val="22"/>
        </w:rPr>
      </w:pPr>
      <w:r w:rsidRPr="00026E05">
        <w:rPr>
          <w:b/>
          <w:i/>
          <w:sz w:val="22"/>
        </w:rPr>
        <w:lastRenderedPageBreak/>
        <w:t>Chris Johns</w:t>
      </w:r>
      <w:bookmarkStart w:id="0" w:name="_GoBack"/>
      <w:bookmarkEnd w:id="0"/>
    </w:p>
    <w:p w:rsidR="00F059CD" w:rsidRPr="00F059CD" w:rsidRDefault="00F6322B" w:rsidP="00F6322B">
      <w:pPr>
        <w:contextualSpacing w:val="0"/>
        <w:rPr>
          <w:b/>
          <w:sz w:val="28"/>
          <w:szCs w:val="20"/>
          <w:lang w:val="en-GB"/>
        </w:rPr>
      </w:pPr>
      <w:r>
        <w:rPr>
          <w:b/>
          <w:sz w:val="28"/>
          <w:szCs w:val="20"/>
          <w:highlight w:val="green"/>
          <w:lang w:val="en-GB"/>
        </w:rPr>
        <w:br w:type="page"/>
      </w:r>
      <w:r w:rsidR="00666DA7">
        <w:rPr>
          <w:b/>
          <w:noProof/>
          <w:sz w:val="28"/>
          <w:szCs w:val="20"/>
          <w:lang w:val="en-GB" w:eastAsia="en-GB"/>
        </w:rPr>
        <w:lastRenderedPageBreak/>
        <w:pict>
          <v:shape id="_x0000_s1029" type="#_x0000_t202" style="position:absolute;margin-left:-8.8pt;margin-top:-13.95pt;width:355.45pt;height:23.65pt;z-index:251662336;mso-height-percent:200;mso-height-percent:200;mso-width-relative:margin;mso-height-relative:margin" fillcolor="#87ae39" stroked="f">
            <v:textbox style="mso-next-textbox:#_x0000_s1029;mso-fit-shape-to-text:t">
              <w:txbxContent>
                <w:p w:rsidR="00B171AA" w:rsidRPr="00A77B59" w:rsidRDefault="00B171AA" w:rsidP="00B171AA">
                  <w:pPr>
                    <w:rPr>
                      <w:rFonts w:ascii="Cambria" w:hAnsi="Cambria"/>
                      <w:b/>
                      <w:color w:val="FFFFFF"/>
                      <w:sz w:val="28"/>
                      <w:szCs w:val="28"/>
                    </w:rPr>
                  </w:pPr>
                  <w:r>
                    <w:rPr>
                      <w:rFonts w:ascii="Cambria" w:hAnsi="Cambria"/>
                      <w:b/>
                      <w:color w:val="FFFFFF"/>
                      <w:sz w:val="28"/>
                      <w:szCs w:val="28"/>
                    </w:rPr>
                    <w:t>Finances</w:t>
                  </w:r>
                </w:p>
              </w:txbxContent>
            </v:textbox>
          </v:shape>
        </w:pict>
      </w:r>
    </w:p>
    <w:p w:rsidR="00C008D8" w:rsidRDefault="00BC2C05" w:rsidP="00F059CD">
      <w:pPr>
        <w:contextualSpacing w:val="0"/>
        <w:jc w:val="both"/>
        <w:rPr>
          <w:b/>
          <w:sz w:val="22"/>
          <w:szCs w:val="20"/>
          <w:lang w:val="en-GB"/>
        </w:rPr>
      </w:pPr>
      <w:r>
        <w:rPr>
          <w:b/>
          <w:sz w:val="22"/>
          <w:szCs w:val="20"/>
          <w:lang w:val="en-GB"/>
        </w:rPr>
        <w:t>Headlines for 2022</w:t>
      </w:r>
    </w:p>
    <w:p w:rsidR="003E2538" w:rsidRDefault="003E2538" w:rsidP="003E2538">
      <w:pPr>
        <w:jc w:val="both"/>
        <w:rPr>
          <w:sz w:val="22"/>
          <w:lang w:val="en-GB"/>
        </w:rPr>
      </w:pPr>
      <w:r w:rsidRPr="003E2538">
        <w:rPr>
          <w:sz w:val="22"/>
          <w:lang w:val="en-GB"/>
        </w:rPr>
        <w:t xml:space="preserve">For the full accounts please see the Appendix at the back of this report. </w:t>
      </w:r>
      <w:r>
        <w:rPr>
          <w:sz w:val="22"/>
          <w:lang w:val="en-GB"/>
        </w:rPr>
        <w:t xml:space="preserve"> </w:t>
      </w:r>
      <w:r w:rsidRPr="003E2538">
        <w:rPr>
          <w:sz w:val="22"/>
          <w:lang w:val="en-GB"/>
        </w:rPr>
        <w:t>But read on here for a summary of 2022 and what we can expect for 2023…</w:t>
      </w:r>
    </w:p>
    <w:p w:rsidR="003E2538" w:rsidRPr="003E2538" w:rsidRDefault="003E2538" w:rsidP="003E2538">
      <w:pPr>
        <w:jc w:val="both"/>
        <w:rPr>
          <w:sz w:val="22"/>
          <w:lang w:val="en-GB"/>
        </w:rPr>
      </w:pPr>
    </w:p>
    <w:p w:rsidR="003E2538" w:rsidRDefault="003E2538" w:rsidP="003E2538">
      <w:pPr>
        <w:jc w:val="both"/>
        <w:rPr>
          <w:sz w:val="22"/>
          <w:lang w:val="en-GB"/>
        </w:rPr>
      </w:pPr>
      <w:r w:rsidRPr="003E2538">
        <w:rPr>
          <w:sz w:val="22"/>
          <w:lang w:val="en-GB"/>
        </w:rPr>
        <w:t xml:space="preserve">2022 represented a return to near normality after 2 years living with the effects of the Covid-19 pandemic. </w:t>
      </w:r>
      <w:r>
        <w:rPr>
          <w:sz w:val="22"/>
          <w:lang w:val="en-GB"/>
        </w:rPr>
        <w:t xml:space="preserve"> </w:t>
      </w:r>
      <w:r w:rsidRPr="003E2538">
        <w:rPr>
          <w:sz w:val="22"/>
          <w:lang w:val="en-GB"/>
        </w:rPr>
        <w:t>Giving rose to £105K (</w:t>
      </w:r>
      <w:r w:rsidRPr="003E2538">
        <w:rPr>
          <w:i/>
          <w:iCs/>
          <w:sz w:val="22"/>
          <w:lang w:val="en-GB"/>
        </w:rPr>
        <w:t>2021: £96K</w:t>
      </w:r>
      <w:r w:rsidRPr="003E2538">
        <w:rPr>
          <w:sz w:val="22"/>
          <w:lang w:val="en-GB"/>
        </w:rPr>
        <w:t>), comprising Planned Giving up £6K to £74K (</w:t>
      </w:r>
      <w:r w:rsidRPr="003E2538">
        <w:rPr>
          <w:i/>
          <w:iCs/>
          <w:sz w:val="22"/>
          <w:lang w:val="en-GB"/>
        </w:rPr>
        <w:t>2021: £68K</w:t>
      </w:r>
      <w:r w:rsidRPr="003E2538">
        <w:rPr>
          <w:sz w:val="22"/>
          <w:lang w:val="en-GB"/>
        </w:rPr>
        <w:t>) and Other Giving up £4K to £13K (</w:t>
      </w:r>
      <w:r w:rsidRPr="003E2538">
        <w:rPr>
          <w:i/>
          <w:iCs/>
          <w:sz w:val="22"/>
          <w:lang w:val="en-GB"/>
        </w:rPr>
        <w:t>2021: £9K</w:t>
      </w:r>
      <w:r w:rsidRPr="003E2538">
        <w:rPr>
          <w:sz w:val="22"/>
          <w:lang w:val="en-GB"/>
        </w:rPr>
        <w:t>), and Gift Aid of £19K.</w:t>
      </w:r>
      <w:r>
        <w:rPr>
          <w:sz w:val="22"/>
          <w:lang w:val="en-GB"/>
        </w:rPr>
        <w:t xml:space="preserve"> </w:t>
      </w:r>
      <w:r w:rsidRPr="003E2538">
        <w:rPr>
          <w:sz w:val="22"/>
          <w:lang w:val="en-GB"/>
        </w:rPr>
        <w:t xml:space="preserve"> This total is a significant improvement over the </w:t>
      </w:r>
      <w:proofErr w:type="spellStart"/>
      <w:r w:rsidRPr="003E2538">
        <w:rPr>
          <w:sz w:val="22"/>
          <w:lang w:val="en-GB"/>
        </w:rPr>
        <w:t>Covid</w:t>
      </w:r>
      <w:proofErr w:type="spellEnd"/>
      <w:r w:rsidRPr="003E2538">
        <w:rPr>
          <w:sz w:val="22"/>
          <w:lang w:val="en-GB"/>
        </w:rPr>
        <w:t xml:space="preserve"> period but has not resumed the levels seen before the pandemic (the equivalent figure for 2019 was £119K).</w:t>
      </w:r>
    </w:p>
    <w:p w:rsidR="003E2538" w:rsidRPr="003E2538" w:rsidRDefault="003E2538" w:rsidP="003E2538">
      <w:pPr>
        <w:jc w:val="both"/>
        <w:rPr>
          <w:sz w:val="22"/>
          <w:lang w:val="en-GB"/>
        </w:rPr>
      </w:pPr>
    </w:p>
    <w:p w:rsidR="003E2538" w:rsidRDefault="003E2538" w:rsidP="003E2538">
      <w:pPr>
        <w:jc w:val="both"/>
        <w:rPr>
          <w:sz w:val="22"/>
          <w:lang w:val="en-GB"/>
        </w:rPr>
      </w:pPr>
      <w:r w:rsidRPr="003E2538">
        <w:rPr>
          <w:sz w:val="22"/>
          <w:lang w:val="en-GB"/>
        </w:rPr>
        <w:t>Activities for Generating Funds saw a very useful further increase to £32K (</w:t>
      </w:r>
      <w:r w:rsidRPr="003E2538">
        <w:rPr>
          <w:i/>
          <w:iCs/>
          <w:sz w:val="22"/>
          <w:lang w:val="en-GB"/>
        </w:rPr>
        <w:t>2021: £23K</w:t>
      </w:r>
      <w:r w:rsidRPr="003E2538">
        <w:rPr>
          <w:sz w:val="22"/>
          <w:lang w:val="en-GB"/>
        </w:rPr>
        <w:t xml:space="preserve">), with a strong performance in St. Agatha’s hires up nearly £7K to £18K. </w:t>
      </w:r>
      <w:r>
        <w:rPr>
          <w:sz w:val="22"/>
          <w:lang w:val="en-GB"/>
        </w:rPr>
        <w:t xml:space="preserve"> </w:t>
      </w:r>
      <w:r w:rsidRPr="003E2538">
        <w:rPr>
          <w:sz w:val="22"/>
          <w:lang w:val="en-GB"/>
        </w:rPr>
        <w:t>Statutory Fees Retained for weddings and funerals also saw an increase to £4K (</w:t>
      </w:r>
      <w:r w:rsidRPr="003E2538">
        <w:rPr>
          <w:i/>
          <w:iCs/>
          <w:sz w:val="22"/>
          <w:lang w:val="en-GB"/>
        </w:rPr>
        <w:t>2021: £3K</w:t>
      </w:r>
      <w:r w:rsidRPr="003E2538">
        <w:rPr>
          <w:sz w:val="22"/>
          <w:lang w:val="en-GB"/>
        </w:rPr>
        <w:t xml:space="preserve">), with no </w:t>
      </w:r>
      <w:proofErr w:type="spellStart"/>
      <w:r w:rsidRPr="003E2538">
        <w:rPr>
          <w:sz w:val="22"/>
          <w:lang w:val="en-GB"/>
        </w:rPr>
        <w:t>Covid</w:t>
      </w:r>
      <w:proofErr w:type="spellEnd"/>
      <w:r w:rsidRPr="003E2538">
        <w:rPr>
          <w:sz w:val="22"/>
          <w:lang w:val="en-GB"/>
        </w:rPr>
        <w:t xml:space="preserve"> restrictions in 2022.</w:t>
      </w:r>
    </w:p>
    <w:p w:rsidR="003E2538" w:rsidRPr="003E2538" w:rsidRDefault="003E2538" w:rsidP="003E2538">
      <w:pPr>
        <w:jc w:val="both"/>
        <w:rPr>
          <w:sz w:val="22"/>
          <w:lang w:val="en-GB"/>
        </w:rPr>
      </w:pPr>
    </w:p>
    <w:p w:rsidR="003E2538" w:rsidRDefault="003E2538" w:rsidP="003E2538">
      <w:pPr>
        <w:jc w:val="both"/>
        <w:rPr>
          <w:sz w:val="22"/>
          <w:lang w:val="en-GB"/>
        </w:rPr>
      </w:pPr>
      <w:r w:rsidRPr="003E2538">
        <w:rPr>
          <w:sz w:val="22"/>
          <w:lang w:val="en-GB"/>
        </w:rPr>
        <w:t>Grants saw a drop to £13K (</w:t>
      </w:r>
      <w:r w:rsidRPr="003E2538">
        <w:rPr>
          <w:i/>
          <w:iCs/>
          <w:sz w:val="22"/>
          <w:lang w:val="en-GB"/>
        </w:rPr>
        <w:t>2021: £17K</w:t>
      </w:r>
      <w:r w:rsidRPr="003E2538">
        <w:rPr>
          <w:sz w:val="22"/>
          <w:lang w:val="en-GB"/>
        </w:rPr>
        <w:t xml:space="preserve">), primarily with the ending of </w:t>
      </w:r>
      <w:proofErr w:type="spellStart"/>
      <w:r w:rsidRPr="003E2538">
        <w:rPr>
          <w:sz w:val="22"/>
          <w:lang w:val="en-GB"/>
        </w:rPr>
        <w:t>Covid</w:t>
      </w:r>
      <w:proofErr w:type="spellEnd"/>
      <w:r w:rsidRPr="003E2538">
        <w:rPr>
          <w:sz w:val="22"/>
          <w:lang w:val="en-GB"/>
        </w:rPr>
        <w:t xml:space="preserve"> employee Furlough and </w:t>
      </w:r>
      <w:proofErr w:type="spellStart"/>
      <w:r w:rsidRPr="003E2538">
        <w:rPr>
          <w:sz w:val="22"/>
          <w:lang w:val="en-GB"/>
        </w:rPr>
        <w:t>Tandridge</w:t>
      </w:r>
      <w:proofErr w:type="spellEnd"/>
      <w:r w:rsidRPr="003E2538">
        <w:rPr>
          <w:sz w:val="22"/>
          <w:lang w:val="en-GB"/>
        </w:rPr>
        <w:t xml:space="preserve"> District Council business restriction grants for St. Agatha’s.</w:t>
      </w:r>
    </w:p>
    <w:p w:rsidR="003E2538" w:rsidRPr="003E2538" w:rsidRDefault="003E2538" w:rsidP="003E2538">
      <w:pPr>
        <w:jc w:val="both"/>
        <w:rPr>
          <w:sz w:val="22"/>
          <w:lang w:val="en-GB"/>
        </w:rPr>
      </w:pPr>
    </w:p>
    <w:p w:rsidR="003E2538" w:rsidRPr="003E2538" w:rsidRDefault="003E2538" w:rsidP="003E2538">
      <w:pPr>
        <w:jc w:val="both"/>
        <w:rPr>
          <w:sz w:val="22"/>
          <w:lang w:val="en-GB"/>
        </w:rPr>
      </w:pPr>
      <w:r w:rsidRPr="003E2538">
        <w:rPr>
          <w:sz w:val="22"/>
          <w:lang w:val="en-GB"/>
        </w:rPr>
        <w:t>Overall, there was an increase in Income to £155K (</w:t>
      </w:r>
      <w:r w:rsidRPr="003E2538">
        <w:rPr>
          <w:i/>
          <w:iCs/>
          <w:sz w:val="22"/>
          <w:lang w:val="en-GB"/>
        </w:rPr>
        <w:t>2021: £141K</w:t>
      </w:r>
      <w:r w:rsidRPr="003E2538">
        <w:rPr>
          <w:sz w:val="22"/>
          <w:lang w:val="en-GB"/>
        </w:rPr>
        <w:t>).</w:t>
      </w:r>
    </w:p>
    <w:p w:rsidR="003E2538" w:rsidRDefault="003E2538" w:rsidP="003E2538">
      <w:pPr>
        <w:jc w:val="both"/>
        <w:rPr>
          <w:sz w:val="22"/>
          <w:lang w:val="en-GB"/>
        </w:rPr>
      </w:pPr>
    </w:p>
    <w:p w:rsidR="003E2538" w:rsidRDefault="0002231A" w:rsidP="003E2538">
      <w:pPr>
        <w:jc w:val="both"/>
        <w:rPr>
          <w:sz w:val="22"/>
          <w:lang w:val="en-GB"/>
        </w:rPr>
      </w:pPr>
      <w:r>
        <w:rPr>
          <w:noProof/>
          <w:sz w:val="22"/>
          <w:lang w:val="en-GB" w:eastAsia="en-GB"/>
        </w:rPr>
        <w:drawing>
          <wp:anchor distT="0" distB="0" distL="114300" distR="114300" simplePos="0" relativeHeight="251673600" behindDoc="1" locked="0" layoutInCell="1" allowOverlap="1">
            <wp:simplePos x="0" y="0"/>
            <wp:positionH relativeFrom="column">
              <wp:posOffset>2223135</wp:posOffset>
            </wp:positionH>
            <wp:positionV relativeFrom="paragraph">
              <wp:posOffset>94615</wp:posOffset>
            </wp:positionV>
            <wp:extent cx="2216150" cy="1656715"/>
            <wp:effectExtent l="19050" t="0" r="0" b="0"/>
            <wp:wrapTight wrapText="bothSides">
              <wp:wrapPolygon edited="0">
                <wp:start x="-186" y="0"/>
                <wp:lineTo x="-186" y="21360"/>
                <wp:lineTo x="21538" y="21360"/>
                <wp:lineTo x="21538" y="0"/>
                <wp:lineTo x="-186" y="0"/>
              </wp:wrapPolygon>
            </wp:wrapTight>
            <wp:docPr id="7" name="Picture 6" descr="FB_IMG_1683570784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83570784785.jpg"/>
                    <pic:cNvPicPr/>
                  </pic:nvPicPr>
                  <pic:blipFill>
                    <a:blip r:embed="rId14" cstate="print"/>
                    <a:stretch>
                      <a:fillRect/>
                    </a:stretch>
                  </pic:blipFill>
                  <pic:spPr>
                    <a:xfrm>
                      <a:off x="0" y="0"/>
                      <a:ext cx="2216150" cy="1656715"/>
                    </a:xfrm>
                    <a:prstGeom prst="rect">
                      <a:avLst/>
                    </a:prstGeom>
                  </pic:spPr>
                </pic:pic>
              </a:graphicData>
            </a:graphic>
          </wp:anchor>
        </w:drawing>
      </w:r>
      <w:r w:rsidR="003E2538" w:rsidRPr="003E2538">
        <w:rPr>
          <w:sz w:val="22"/>
          <w:lang w:val="en-GB"/>
        </w:rPr>
        <w:t>The PCC agreed to a 2% increase in our pledge to the Parish Support Fund to £64K (</w:t>
      </w:r>
      <w:r w:rsidR="003E2538" w:rsidRPr="003E2538">
        <w:rPr>
          <w:i/>
          <w:iCs/>
          <w:sz w:val="22"/>
          <w:lang w:val="en-GB"/>
        </w:rPr>
        <w:t>2021: £63K</w:t>
      </w:r>
      <w:r w:rsidR="003E2538" w:rsidRPr="003E2538">
        <w:rPr>
          <w:sz w:val="22"/>
          <w:lang w:val="en-GB"/>
        </w:rPr>
        <w:t xml:space="preserve">). </w:t>
      </w:r>
      <w:r w:rsidR="003E2538">
        <w:rPr>
          <w:sz w:val="22"/>
          <w:lang w:val="en-GB"/>
        </w:rPr>
        <w:t xml:space="preserve"> </w:t>
      </w:r>
      <w:r w:rsidR="003E2538" w:rsidRPr="003E2538">
        <w:rPr>
          <w:sz w:val="22"/>
          <w:lang w:val="en-GB"/>
        </w:rPr>
        <w:t>With St. John’s undertaking more outreach and social initiatives of its own, principally Community Fridge and Warm Hub at St. Agatha’s, Mission Giving from our own funds remained at only £0.3K (</w:t>
      </w:r>
      <w:r w:rsidR="003E2538" w:rsidRPr="003E2538">
        <w:rPr>
          <w:i/>
          <w:iCs/>
          <w:sz w:val="22"/>
          <w:lang w:val="en-GB"/>
        </w:rPr>
        <w:t>2021: £0.3K</w:t>
      </w:r>
      <w:r w:rsidR="003E2538" w:rsidRPr="003E2538">
        <w:rPr>
          <w:sz w:val="22"/>
          <w:lang w:val="en-GB"/>
        </w:rPr>
        <w:t xml:space="preserve">). However, this </w:t>
      </w:r>
      <w:r w:rsidR="003E2538" w:rsidRPr="003E2538">
        <w:rPr>
          <w:sz w:val="22"/>
          <w:lang w:val="en-GB"/>
        </w:rPr>
        <w:lastRenderedPageBreak/>
        <w:t>doesn’t include at least £2.2K (</w:t>
      </w:r>
      <w:r w:rsidR="003E2538" w:rsidRPr="003E2538">
        <w:rPr>
          <w:i/>
          <w:iCs/>
          <w:sz w:val="22"/>
          <w:lang w:val="en-GB"/>
        </w:rPr>
        <w:t>2021: £2.3K</w:t>
      </w:r>
      <w:r w:rsidR="003E2538" w:rsidRPr="003E2538">
        <w:rPr>
          <w:sz w:val="22"/>
          <w:lang w:val="en-GB"/>
        </w:rPr>
        <w:t>) passed directly to good causes from appeals – see Note 1d) in the Accounts for a list of beneficiaries.</w:t>
      </w:r>
    </w:p>
    <w:p w:rsidR="003E2538" w:rsidRPr="003E2538" w:rsidRDefault="003E2538" w:rsidP="003E2538">
      <w:pPr>
        <w:jc w:val="both"/>
        <w:rPr>
          <w:sz w:val="22"/>
          <w:lang w:val="en-GB"/>
        </w:rPr>
      </w:pPr>
    </w:p>
    <w:p w:rsidR="003E2538" w:rsidRPr="003E2538" w:rsidRDefault="003E2538" w:rsidP="003E2538">
      <w:pPr>
        <w:jc w:val="both"/>
        <w:rPr>
          <w:sz w:val="22"/>
          <w:lang w:val="en-GB"/>
        </w:rPr>
      </w:pPr>
      <w:r w:rsidRPr="003E2538">
        <w:rPr>
          <w:sz w:val="22"/>
          <w:lang w:val="en-GB"/>
        </w:rPr>
        <w:t>Non-Clergy Salaries increased to £26K (</w:t>
      </w:r>
      <w:r w:rsidRPr="003E2538">
        <w:rPr>
          <w:i/>
          <w:iCs/>
          <w:sz w:val="22"/>
          <w:lang w:val="en-GB"/>
        </w:rPr>
        <w:t>2021: £19K</w:t>
      </w:r>
      <w:r w:rsidRPr="003E2538">
        <w:rPr>
          <w:sz w:val="22"/>
          <w:lang w:val="en-GB"/>
        </w:rPr>
        <w:t>) with the number on the payroll rising to 7 people, though two of the activities (Communications and Youth worker) are grant funded.</w:t>
      </w:r>
    </w:p>
    <w:p w:rsidR="003E2538" w:rsidRDefault="003E2538" w:rsidP="003E2538">
      <w:pPr>
        <w:jc w:val="both"/>
        <w:rPr>
          <w:sz w:val="22"/>
          <w:lang w:val="en-GB"/>
        </w:rPr>
      </w:pPr>
    </w:p>
    <w:p w:rsidR="003E2538" w:rsidRPr="003E2538" w:rsidRDefault="003E2538" w:rsidP="003E2538">
      <w:pPr>
        <w:jc w:val="both"/>
        <w:rPr>
          <w:sz w:val="22"/>
          <w:lang w:val="en-GB"/>
        </w:rPr>
      </w:pPr>
      <w:r w:rsidRPr="003E2538">
        <w:rPr>
          <w:sz w:val="22"/>
          <w:lang w:val="en-GB"/>
        </w:rPr>
        <w:t>Other PCC running expenses were up to £52K (</w:t>
      </w:r>
      <w:r w:rsidRPr="003E2538">
        <w:rPr>
          <w:i/>
          <w:iCs/>
          <w:sz w:val="22"/>
          <w:lang w:val="en-GB"/>
        </w:rPr>
        <w:t>2021: £32K</w:t>
      </w:r>
      <w:r w:rsidRPr="003E2538">
        <w:rPr>
          <w:sz w:val="22"/>
          <w:lang w:val="en-GB"/>
        </w:rPr>
        <w:t>), with £15K of the £20K increase being one-offs for Equipment covering the new filming system, photocopier and upgrades to the sound system. Routine Building and Grounds Maintenance also increased £4K to £11K, but there were no Major Repairs &amp; Improvements.</w:t>
      </w:r>
    </w:p>
    <w:p w:rsidR="003E2538" w:rsidRDefault="003E2538" w:rsidP="003E2538">
      <w:pPr>
        <w:jc w:val="both"/>
        <w:rPr>
          <w:sz w:val="22"/>
          <w:lang w:val="en-GB"/>
        </w:rPr>
      </w:pPr>
    </w:p>
    <w:p w:rsidR="003E2538" w:rsidRPr="003E2538" w:rsidRDefault="003E2538" w:rsidP="003E2538">
      <w:pPr>
        <w:jc w:val="both"/>
        <w:rPr>
          <w:sz w:val="22"/>
          <w:lang w:val="en-GB"/>
        </w:rPr>
      </w:pPr>
      <w:r w:rsidRPr="003E2538">
        <w:rPr>
          <w:sz w:val="22"/>
          <w:lang w:val="en-GB"/>
        </w:rPr>
        <w:t>Overall, expenses rose £149K (</w:t>
      </w:r>
      <w:r w:rsidRPr="003E2538">
        <w:rPr>
          <w:i/>
          <w:iCs/>
          <w:sz w:val="22"/>
          <w:lang w:val="en-GB"/>
        </w:rPr>
        <w:t>2021: £132K</w:t>
      </w:r>
      <w:r w:rsidRPr="003E2538">
        <w:rPr>
          <w:sz w:val="22"/>
          <w:lang w:val="en-GB"/>
        </w:rPr>
        <w:t xml:space="preserve">), and with a book loss on the value of investments of </w:t>
      </w:r>
      <w:proofErr w:type="gramStart"/>
      <w:r w:rsidRPr="003E2538">
        <w:rPr>
          <w:sz w:val="22"/>
          <w:lang w:val="en-GB"/>
        </w:rPr>
        <w:t>£(</w:t>
      </w:r>
      <w:proofErr w:type="gramEnd"/>
      <w:r w:rsidRPr="003E2538">
        <w:rPr>
          <w:sz w:val="22"/>
          <w:lang w:val="en-GB"/>
        </w:rPr>
        <w:t>1)K (</w:t>
      </w:r>
      <w:r w:rsidRPr="003E2538">
        <w:rPr>
          <w:i/>
          <w:iCs/>
          <w:sz w:val="22"/>
          <w:lang w:val="en-GB"/>
        </w:rPr>
        <w:t>2021: gain £1K</w:t>
      </w:r>
      <w:r w:rsidRPr="003E2538">
        <w:rPr>
          <w:sz w:val="22"/>
          <w:lang w:val="en-GB"/>
        </w:rPr>
        <w:t>), the PCC showed a surplus of £4.5K for the year (</w:t>
      </w:r>
      <w:r w:rsidRPr="003E2538">
        <w:rPr>
          <w:i/>
          <w:iCs/>
          <w:sz w:val="22"/>
          <w:lang w:val="en-GB"/>
        </w:rPr>
        <w:t>2021: surplus £11K</w:t>
      </w:r>
      <w:r w:rsidRPr="003E2538">
        <w:rPr>
          <w:sz w:val="22"/>
          <w:lang w:val="en-GB"/>
        </w:rPr>
        <w:t xml:space="preserve">). </w:t>
      </w:r>
      <w:r w:rsidR="004D3D8C">
        <w:rPr>
          <w:sz w:val="22"/>
          <w:lang w:val="en-GB"/>
        </w:rPr>
        <w:t xml:space="preserve"> </w:t>
      </w:r>
      <w:r w:rsidRPr="003E2538">
        <w:rPr>
          <w:sz w:val="22"/>
          <w:lang w:val="en-GB"/>
        </w:rPr>
        <w:t>Net Funds therefore grew to £123K, up from £119K at end of 2021.</w:t>
      </w:r>
    </w:p>
    <w:p w:rsidR="008168E7" w:rsidRDefault="008168E7" w:rsidP="00F059CD">
      <w:pPr>
        <w:contextualSpacing w:val="0"/>
        <w:jc w:val="both"/>
        <w:rPr>
          <w:b/>
          <w:sz w:val="22"/>
          <w:szCs w:val="20"/>
          <w:lang w:val="en-GB"/>
        </w:rPr>
      </w:pPr>
    </w:p>
    <w:p w:rsidR="00C008D8" w:rsidRDefault="008168E7" w:rsidP="00F059CD">
      <w:pPr>
        <w:contextualSpacing w:val="0"/>
        <w:jc w:val="both"/>
        <w:rPr>
          <w:b/>
          <w:sz w:val="22"/>
          <w:szCs w:val="20"/>
          <w:lang w:val="en-GB"/>
        </w:rPr>
      </w:pPr>
      <w:r>
        <w:rPr>
          <w:b/>
          <w:sz w:val="22"/>
          <w:szCs w:val="20"/>
          <w:lang w:val="en-GB"/>
        </w:rPr>
        <w:t xml:space="preserve">Looking forward </w:t>
      </w:r>
      <w:r w:rsidR="005F611B">
        <w:rPr>
          <w:b/>
          <w:sz w:val="22"/>
          <w:szCs w:val="20"/>
          <w:lang w:val="en-GB"/>
        </w:rPr>
        <w:t>to</w:t>
      </w:r>
      <w:r>
        <w:rPr>
          <w:b/>
          <w:sz w:val="22"/>
          <w:szCs w:val="20"/>
          <w:lang w:val="en-GB"/>
        </w:rPr>
        <w:t xml:space="preserve"> 202</w:t>
      </w:r>
      <w:r w:rsidR="003E2538">
        <w:rPr>
          <w:b/>
          <w:sz w:val="22"/>
          <w:szCs w:val="20"/>
          <w:lang w:val="en-GB"/>
        </w:rPr>
        <w:t>3</w:t>
      </w:r>
    </w:p>
    <w:p w:rsidR="003E2538" w:rsidRDefault="003E2538" w:rsidP="003E2538">
      <w:pPr>
        <w:jc w:val="both"/>
        <w:rPr>
          <w:bCs/>
          <w:sz w:val="22"/>
          <w:lang w:val="en-GB"/>
        </w:rPr>
      </w:pPr>
      <w:r w:rsidRPr="003E2538">
        <w:rPr>
          <w:bCs/>
          <w:sz w:val="22"/>
          <w:lang w:val="en-GB"/>
        </w:rPr>
        <w:t>We assumed for the 2023 budget that giving, hire and H</w:t>
      </w:r>
      <w:r w:rsidR="004D3D8C">
        <w:rPr>
          <w:bCs/>
          <w:sz w:val="22"/>
          <w:lang w:val="en-GB"/>
        </w:rPr>
        <w:t xml:space="preserve">urst </w:t>
      </w:r>
      <w:r w:rsidRPr="003E2538">
        <w:rPr>
          <w:bCs/>
          <w:sz w:val="22"/>
          <w:lang w:val="en-GB"/>
        </w:rPr>
        <w:t>G</w:t>
      </w:r>
      <w:r w:rsidR="004D3D8C">
        <w:rPr>
          <w:bCs/>
          <w:sz w:val="22"/>
          <w:lang w:val="en-GB"/>
        </w:rPr>
        <w:t>reen</w:t>
      </w:r>
      <w:r w:rsidRPr="003E2538">
        <w:rPr>
          <w:bCs/>
          <w:sz w:val="22"/>
          <w:lang w:val="en-GB"/>
        </w:rPr>
        <w:t xml:space="preserve"> News income will remain broadly in line with 2022, but, taking the prudent view, no grant income was included.</w:t>
      </w:r>
    </w:p>
    <w:p w:rsidR="003E2538" w:rsidRPr="003E2538" w:rsidRDefault="003E2538" w:rsidP="003E2538">
      <w:pPr>
        <w:jc w:val="both"/>
        <w:rPr>
          <w:bCs/>
          <w:sz w:val="22"/>
          <w:lang w:val="en-GB"/>
        </w:rPr>
      </w:pPr>
    </w:p>
    <w:p w:rsidR="003E2538" w:rsidRDefault="003E2538" w:rsidP="003E2538">
      <w:pPr>
        <w:jc w:val="both"/>
        <w:rPr>
          <w:bCs/>
          <w:sz w:val="22"/>
          <w:lang w:val="en-GB"/>
        </w:rPr>
      </w:pPr>
      <w:r w:rsidRPr="003E2538">
        <w:rPr>
          <w:bCs/>
          <w:sz w:val="22"/>
          <w:lang w:val="en-GB"/>
        </w:rPr>
        <w:t xml:space="preserve">However, since the budget was calculated, the Crossing the Threshold project has been formally announced. </w:t>
      </w:r>
      <w:r w:rsidR="004D3D8C">
        <w:rPr>
          <w:bCs/>
          <w:sz w:val="22"/>
          <w:lang w:val="en-GB"/>
        </w:rPr>
        <w:t xml:space="preserve"> </w:t>
      </w:r>
      <w:r w:rsidRPr="003E2538">
        <w:rPr>
          <w:bCs/>
          <w:sz w:val="22"/>
          <w:lang w:val="en-GB"/>
        </w:rPr>
        <w:t xml:space="preserve">This should include a consistent and higher income from the church rooms from as early as autumn 2023 but will also involve considerable investment expenditure over the coming months and years, for which </w:t>
      </w:r>
      <w:proofErr w:type="spellStart"/>
      <w:r w:rsidRPr="003E2538">
        <w:rPr>
          <w:bCs/>
          <w:sz w:val="22"/>
          <w:lang w:val="en-GB"/>
        </w:rPr>
        <w:t>Ch</w:t>
      </w:r>
      <w:r w:rsidRPr="003E2538">
        <w:rPr>
          <w:rFonts w:cstheme="minorHAnsi"/>
          <w:bCs/>
          <w:sz w:val="22"/>
          <w:lang w:val="en-GB"/>
        </w:rPr>
        <w:t>é</w:t>
      </w:r>
      <w:proofErr w:type="spellEnd"/>
      <w:r w:rsidRPr="003E2538">
        <w:rPr>
          <w:bCs/>
          <w:sz w:val="22"/>
          <w:lang w:val="en-GB"/>
        </w:rPr>
        <w:t xml:space="preserve"> </w:t>
      </w:r>
      <w:proofErr w:type="spellStart"/>
      <w:r w:rsidRPr="003E2538">
        <w:rPr>
          <w:bCs/>
          <w:sz w:val="22"/>
          <w:lang w:val="en-GB"/>
        </w:rPr>
        <w:t>Ramsden</w:t>
      </w:r>
      <w:proofErr w:type="spellEnd"/>
      <w:r w:rsidRPr="003E2538">
        <w:rPr>
          <w:bCs/>
          <w:sz w:val="22"/>
          <w:lang w:val="en-GB"/>
        </w:rPr>
        <w:t xml:space="preserve"> has now been appointed to pursue grant applications and manage the project.</w:t>
      </w:r>
    </w:p>
    <w:p w:rsidR="003E2538" w:rsidRPr="003E2538" w:rsidRDefault="003E2538" w:rsidP="003E2538">
      <w:pPr>
        <w:jc w:val="both"/>
        <w:rPr>
          <w:bCs/>
          <w:sz w:val="22"/>
          <w:lang w:val="en-GB"/>
        </w:rPr>
      </w:pPr>
    </w:p>
    <w:p w:rsidR="003E2538" w:rsidRDefault="003E2538" w:rsidP="003E2538">
      <w:pPr>
        <w:jc w:val="both"/>
        <w:rPr>
          <w:bCs/>
          <w:sz w:val="22"/>
          <w:lang w:val="en-GB"/>
        </w:rPr>
      </w:pPr>
      <w:r w:rsidRPr="003E2538">
        <w:rPr>
          <w:bCs/>
          <w:sz w:val="22"/>
          <w:lang w:val="en-GB"/>
        </w:rPr>
        <w:t xml:space="preserve">The PCC pledged a 1% increase in Parish Support Fund to £65K. </w:t>
      </w:r>
      <w:r w:rsidR="004D3D8C">
        <w:rPr>
          <w:bCs/>
          <w:sz w:val="22"/>
          <w:lang w:val="en-GB"/>
        </w:rPr>
        <w:t xml:space="preserve"> </w:t>
      </w:r>
      <w:r w:rsidRPr="003E2538">
        <w:rPr>
          <w:bCs/>
          <w:sz w:val="22"/>
          <w:lang w:val="en-GB"/>
        </w:rPr>
        <w:t xml:space="preserve">With other best estimates for expenditure at the time when the budget was set in Feb 2023, there will be a deficit of </w:t>
      </w:r>
      <w:proofErr w:type="gramStart"/>
      <w:r w:rsidRPr="003E2538">
        <w:rPr>
          <w:bCs/>
          <w:sz w:val="22"/>
          <w:lang w:val="en-GB"/>
        </w:rPr>
        <w:t>£(</w:t>
      </w:r>
      <w:proofErr w:type="gramEnd"/>
      <w:r w:rsidRPr="003E2538">
        <w:rPr>
          <w:bCs/>
          <w:sz w:val="22"/>
          <w:lang w:val="en-GB"/>
        </w:rPr>
        <w:t>4)K for the coming year.</w:t>
      </w:r>
    </w:p>
    <w:p w:rsidR="003E2538" w:rsidRPr="003E2538" w:rsidRDefault="003E2538" w:rsidP="003E2538">
      <w:pPr>
        <w:jc w:val="both"/>
        <w:rPr>
          <w:bCs/>
          <w:sz w:val="22"/>
          <w:lang w:val="en-GB"/>
        </w:rPr>
      </w:pPr>
    </w:p>
    <w:p w:rsidR="003E2538" w:rsidRDefault="003E2538" w:rsidP="003E2538">
      <w:pPr>
        <w:jc w:val="both"/>
        <w:rPr>
          <w:bCs/>
          <w:sz w:val="22"/>
          <w:lang w:val="en-GB"/>
        </w:rPr>
      </w:pPr>
      <w:r w:rsidRPr="003E2538">
        <w:rPr>
          <w:bCs/>
          <w:sz w:val="22"/>
          <w:lang w:val="en-GB"/>
        </w:rPr>
        <w:t xml:space="preserve">I wish again to acknowledge the help of and to thank </w:t>
      </w:r>
      <w:r w:rsidRPr="003E2538">
        <w:rPr>
          <w:bCs/>
          <w:sz w:val="22"/>
        </w:rPr>
        <w:t>Alison Richardson as St Agatha's Treasurer and running the H</w:t>
      </w:r>
      <w:r>
        <w:rPr>
          <w:bCs/>
          <w:sz w:val="22"/>
        </w:rPr>
        <w:t xml:space="preserve">urst </w:t>
      </w:r>
      <w:r w:rsidRPr="003E2538">
        <w:rPr>
          <w:bCs/>
          <w:sz w:val="22"/>
        </w:rPr>
        <w:t>G</w:t>
      </w:r>
      <w:r>
        <w:rPr>
          <w:bCs/>
          <w:sz w:val="22"/>
        </w:rPr>
        <w:t xml:space="preserve">reen </w:t>
      </w:r>
      <w:r w:rsidRPr="003E2538">
        <w:rPr>
          <w:bCs/>
          <w:sz w:val="22"/>
        </w:rPr>
        <w:lastRenderedPageBreak/>
        <w:t>N</w:t>
      </w:r>
      <w:r>
        <w:rPr>
          <w:bCs/>
          <w:sz w:val="22"/>
        </w:rPr>
        <w:t>ews</w:t>
      </w:r>
      <w:r w:rsidRPr="003E2538">
        <w:rPr>
          <w:bCs/>
          <w:sz w:val="22"/>
        </w:rPr>
        <w:t xml:space="preserve"> finances, </w:t>
      </w:r>
      <w:r w:rsidRPr="003E2538">
        <w:rPr>
          <w:bCs/>
          <w:sz w:val="22"/>
          <w:lang w:val="en-GB"/>
        </w:rPr>
        <w:t>Helen Ainsworth for Regular Giving and Gift Aid duties, and Barbara Forrest for examining the accounts.</w:t>
      </w:r>
    </w:p>
    <w:p w:rsidR="0036621F" w:rsidRDefault="0036621F" w:rsidP="00725EF2">
      <w:pPr>
        <w:jc w:val="right"/>
        <w:rPr>
          <w:b/>
          <w:i/>
          <w:iCs/>
          <w:sz w:val="22"/>
        </w:rPr>
      </w:pPr>
    </w:p>
    <w:p w:rsidR="00BC2C05" w:rsidRPr="00725EF2" w:rsidRDefault="003E2538" w:rsidP="00725EF2">
      <w:pPr>
        <w:jc w:val="right"/>
        <w:rPr>
          <w:b/>
          <w:i/>
          <w:iCs/>
          <w:sz w:val="22"/>
        </w:rPr>
      </w:pPr>
      <w:r w:rsidRPr="003E2538">
        <w:rPr>
          <w:b/>
          <w:i/>
          <w:iCs/>
          <w:sz w:val="22"/>
        </w:rPr>
        <w:t>Julian Taylor,</w:t>
      </w:r>
      <w:r>
        <w:rPr>
          <w:b/>
          <w:i/>
          <w:iCs/>
          <w:sz w:val="22"/>
        </w:rPr>
        <w:t xml:space="preserve"> Hon. Treasurer</w:t>
      </w:r>
    </w:p>
    <w:p w:rsidR="00EA587B" w:rsidRPr="00F059CD" w:rsidRDefault="00EA587B" w:rsidP="00EA587B">
      <w:pPr>
        <w:contextualSpacing w:val="0"/>
        <w:jc w:val="center"/>
        <w:rPr>
          <w:b/>
          <w:sz w:val="22"/>
          <w:szCs w:val="20"/>
          <w:lang w:val="en-GB"/>
        </w:rPr>
      </w:pPr>
    </w:p>
    <w:p w:rsidR="00B90E96" w:rsidRDefault="00B171AA" w:rsidP="0002231A">
      <w:pPr>
        <w:tabs>
          <w:tab w:val="left" w:pos="871"/>
          <w:tab w:val="center" w:pos="3429"/>
        </w:tabs>
        <w:contextualSpacing w:val="0"/>
        <w:rPr>
          <w:b/>
          <w:sz w:val="28"/>
          <w:szCs w:val="20"/>
          <w:highlight w:val="green"/>
          <w:lang w:val="en-GB"/>
        </w:rPr>
      </w:pPr>
      <w:r>
        <w:rPr>
          <w:sz w:val="22"/>
          <w:szCs w:val="20"/>
          <w:lang w:val="en-GB"/>
        </w:rPr>
        <w:tab/>
      </w:r>
    </w:p>
    <w:p w:rsidR="00EA587B" w:rsidRDefault="00666DA7" w:rsidP="00EC6117">
      <w:pPr>
        <w:contextualSpacing w:val="0"/>
        <w:jc w:val="center"/>
        <w:rPr>
          <w:b/>
          <w:sz w:val="23"/>
          <w:szCs w:val="20"/>
          <w:lang w:val="en-GB"/>
        </w:rPr>
      </w:pPr>
      <w:r>
        <w:rPr>
          <w:b/>
          <w:noProof/>
          <w:sz w:val="23"/>
          <w:szCs w:val="20"/>
          <w:lang w:val="en-GB" w:eastAsia="en-GB"/>
        </w:rPr>
        <w:pict>
          <v:shape id="_x0000_s1030" type="#_x0000_t202" style="position:absolute;left:0;text-align:left;margin-left:-10.35pt;margin-top:-8.1pt;width:346.15pt;height:23.65pt;z-index:251663360;mso-height-percent:200;mso-height-percent:200;mso-width-relative:margin;mso-height-relative:margin" fillcolor="#87ae39" stroked="f">
            <v:textbox style="mso-next-textbox:#_x0000_s1030;mso-fit-shape-to-text:t">
              <w:txbxContent>
                <w:p w:rsidR="00B171AA" w:rsidRPr="00A77B59" w:rsidRDefault="00B171AA" w:rsidP="00B171AA">
                  <w:pPr>
                    <w:rPr>
                      <w:rFonts w:ascii="Cambria" w:hAnsi="Cambria"/>
                      <w:b/>
                      <w:color w:val="FFFFFF"/>
                      <w:sz w:val="28"/>
                      <w:szCs w:val="28"/>
                    </w:rPr>
                  </w:pPr>
                  <w:r>
                    <w:rPr>
                      <w:rFonts w:ascii="Cambria" w:hAnsi="Cambria"/>
                      <w:b/>
                      <w:color w:val="FFFFFF"/>
                      <w:sz w:val="28"/>
                      <w:szCs w:val="28"/>
                    </w:rPr>
                    <w:t xml:space="preserve">Formalities and Legalities </w:t>
                  </w:r>
                </w:p>
              </w:txbxContent>
            </v:textbox>
          </v:shape>
        </w:pict>
      </w:r>
    </w:p>
    <w:p w:rsidR="00B171AA" w:rsidRDefault="00B171AA" w:rsidP="00993E8B">
      <w:pPr>
        <w:jc w:val="both"/>
        <w:rPr>
          <w:b/>
          <w:sz w:val="22"/>
        </w:rPr>
      </w:pPr>
    </w:p>
    <w:p w:rsidR="00DD1435" w:rsidRPr="00F059CD" w:rsidRDefault="00EA587B" w:rsidP="00993E8B">
      <w:pPr>
        <w:jc w:val="both"/>
        <w:rPr>
          <w:b/>
          <w:sz w:val="22"/>
        </w:rPr>
      </w:pPr>
      <w:r w:rsidRPr="00F059CD">
        <w:rPr>
          <w:b/>
          <w:sz w:val="22"/>
        </w:rPr>
        <w:t>The Parochial Church Council (PCC)</w:t>
      </w:r>
    </w:p>
    <w:p w:rsidR="009D3018" w:rsidRPr="00B62065" w:rsidRDefault="009D3018" w:rsidP="009D3018">
      <w:pPr>
        <w:contextualSpacing w:val="0"/>
        <w:jc w:val="both"/>
        <w:rPr>
          <w:sz w:val="22"/>
          <w:szCs w:val="20"/>
          <w:lang w:val="en-GB"/>
        </w:rPr>
      </w:pPr>
      <w:r w:rsidRPr="00081D17">
        <w:rPr>
          <w:sz w:val="22"/>
        </w:rPr>
        <w:t>The PCC is the legal governing body of a parish and, together with the Rector, makes decisions on every aspect of church life</w:t>
      </w:r>
      <w:r w:rsidR="00BD7CFB">
        <w:rPr>
          <w:sz w:val="22"/>
        </w:rPr>
        <w:t xml:space="preserve">.  </w:t>
      </w:r>
      <w:r w:rsidRPr="00081D17">
        <w:rPr>
          <w:sz w:val="22"/>
        </w:rPr>
        <w:t>There are currently 20 members.</w:t>
      </w:r>
      <w:r w:rsidR="00B62065">
        <w:rPr>
          <w:sz w:val="22"/>
        </w:rPr>
        <w:t xml:space="preserve">  </w:t>
      </w:r>
      <w:r w:rsidR="00B62065">
        <w:rPr>
          <w:sz w:val="22"/>
          <w:szCs w:val="20"/>
          <w:lang w:val="en-GB"/>
        </w:rPr>
        <w:t>During the interregnum, meetings will be chaired by the elected vice chairpersons (the churchwardens).</w:t>
      </w:r>
    </w:p>
    <w:p w:rsidR="00592260" w:rsidRDefault="00592260" w:rsidP="00EC6FAA">
      <w:pPr>
        <w:contextualSpacing w:val="0"/>
        <w:jc w:val="both"/>
        <w:rPr>
          <w:sz w:val="22"/>
          <w:szCs w:val="20"/>
          <w:lang w:val="en-GB"/>
        </w:rPr>
      </w:pPr>
    </w:p>
    <w:p w:rsidR="00592260" w:rsidRDefault="00592260" w:rsidP="00592260">
      <w:pPr>
        <w:contextualSpacing w:val="0"/>
        <w:jc w:val="both"/>
        <w:rPr>
          <w:sz w:val="22"/>
          <w:szCs w:val="20"/>
          <w:lang w:val="en-GB"/>
        </w:rPr>
      </w:pPr>
      <w:r w:rsidRPr="009467B6">
        <w:rPr>
          <w:sz w:val="22"/>
          <w:szCs w:val="20"/>
          <w:lang w:val="en-GB"/>
        </w:rPr>
        <w:t xml:space="preserve">Since the last APCM there have been </w:t>
      </w:r>
      <w:r>
        <w:rPr>
          <w:sz w:val="22"/>
          <w:szCs w:val="20"/>
          <w:lang w:val="en-GB"/>
        </w:rPr>
        <w:t>five</w:t>
      </w:r>
      <w:r w:rsidRPr="009467B6">
        <w:rPr>
          <w:sz w:val="22"/>
          <w:szCs w:val="20"/>
          <w:lang w:val="en-GB"/>
        </w:rPr>
        <w:t xml:space="preserve"> regular PCC meetings</w:t>
      </w:r>
      <w:r>
        <w:rPr>
          <w:sz w:val="22"/>
          <w:szCs w:val="20"/>
          <w:lang w:val="en-GB"/>
        </w:rPr>
        <w:t xml:space="preserve"> held in the York Rooms, but Zoom is now offered as an option too.  This is always taken up, with between 2 and 7 people attending in this way, enabling those unable to be physically present, for many reasons (including </w:t>
      </w:r>
      <w:proofErr w:type="spellStart"/>
      <w:r>
        <w:rPr>
          <w:sz w:val="22"/>
          <w:szCs w:val="20"/>
          <w:lang w:val="en-GB"/>
        </w:rPr>
        <w:t>Covid</w:t>
      </w:r>
      <w:proofErr w:type="spellEnd"/>
      <w:r>
        <w:rPr>
          <w:sz w:val="22"/>
          <w:szCs w:val="20"/>
          <w:lang w:val="en-GB"/>
        </w:rPr>
        <w:t xml:space="preserve">), to participate. </w:t>
      </w:r>
    </w:p>
    <w:p w:rsidR="00E95946" w:rsidRDefault="00E95946" w:rsidP="00993E8B">
      <w:pPr>
        <w:contextualSpacing w:val="0"/>
        <w:jc w:val="both"/>
        <w:rPr>
          <w:sz w:val="22"/>
          <w:szCs w:val="20"/>
          <w:lang w:val="en-GB"/>
        </w:rPr>
      </w:pPr>
    </w:p>
    <w:p w:rsidR="00EC6FAA" w:rsidRDefault="0004622A" w:rsidP="00993E8B">
      <w:pPr>
        <w:contextualSpacing w:val="0"/>
        <w:jc w:val="both"/>
        <w:rPr>
          <w:sz w:val="22"/>
          <w:szCs w:val="20"/>
          <w:lang w:val="en-GB"/>
        </w:rPr>
      </w:pPr>
      <w:r w:rsidRPr="00E95946">
        <w:rPr>
          <w:sz w:val="22"/>
        </w:rPr>
        <w:t>Each meeting starts with a reflection by a PCC member</w:t>
      </w:r>
      <w:r w:rsidR="00CB7F7B">
        <w:rPr>
          <w:sz w:val="22"/>
        </w:rPr>
        <w:t xml:space="preserve"> - volunteers only!</w:t>
      </w:r>
      <w:r w:rsidR="00725EF2">
        <w:rPr>
          <w:sz w:val="22"/>
        </w:rPr>
        <w:t xml:space="preserve"> </w:t>
      </w:r>
      <w:r>
        <w:rPr>
          <w:sz w:val="22"/>
        </w:rPr>
        <w:t xml:space="preserve"> </w:t>
      </w:r>
      <w:r w:rsidR="00725EF2">
        <w:rPr>
          <w:sz w:val="22"/>
        </w:rPr>
        <w:t>This</w:t>
      </w:r>
      <w:r>
        <w:rPr>
          <w:sz w:val="22"/>
        </w:rPr>
        <w:t xml:space="preserve"> has been a good way to learn more </w:t>
      </w:r>
      <w:r w:rsidR="001063A6">
        <w:rPr>
          <w:sz w:val="22"/>
        </w:rPr>
        <w:t xml:space="preserve">about each other. </w:t>
      </w:r>
      <w:r>
        <w:rPr>
          <w:sz w:val="22"/>
          <w:szCs w:val="20"/>
          <w:lang w:val="en-GB"/>
        </w:rPr>
        <w:t xml:space="preserve"> </w:t>
      </w:r>
      <w:r>
        <w:rPr>
          <w:sz w:val="22"/>
        </w:rPr>
        <w:t xml:space="preserve">In September </w:t>
      </w:r>
      <w:r w:rsidR="00BD7CFB">
        <w:rPr>
          <w:sz w:val="22"/>
        </w:rPr>
        <w:t xml:space="preserve">Team Vicar, </w:t>
      </w:r>
      <w:proofErr w:type="spellStart"/>
      <w:r w:rsidR="00BD7CFB">
        <w:rPr>
          <w:sz w:val="22"/>
        </w:rPr>
        <w:t>Revd</w:t>
      </w:r>
      <w:proofErr w:type="spellEnd"/>
      <w:r w:rsidR="00BD7CFB">
        <w:rPr>
          <w:sz w:val="22"/>
        </w:rPr>
        <w:t xml:space="preserve"> James Ashton</w:t>
      </w:r>
      <w:r>
        <w:rPr>
          <w:sz w:val="22"/>
        </w:rPr>
        <w:t xml:space="preserve">, joined the PCC to reflect on the formation and development of the </w:t>
      </w:r>
      <w:proofErr w:type="spellStart"/>
      <w:r>
        <w:rPr>
          <w:sz w:val="22"/>
        </w:rPr>
        <w:t>Oxted</w:t>
      </w:r>
      <w:proofErr w:type="spellEnd"/>
      <w:r w:rsidR="00725EF2">
        <w:rPr>
          <w:sz w:val="22"/>
        </w:rPr>
        <w:t xml:space="preserve"> Team. </w:t>
      </w:r>
      <w:r>
        <w:rPr>
          <w:sz w:val="22"/>
        </w:rPr>
        <w:t xml:space="preserve"> </w:t>
      </w:r>
      <w:r w:rsidR="00725EF2">
        <w:rPr>
          <w:sz w:val="22"/>
        </w:rPr>
        <w:t>T</w:t>
      </w:r>
      <w:r w:rsidR="00EC6FAA">
        <w:rPr>
          <w:sz w:val="22"/>
        </w:rPr>
        <w:t>he appointment of a t</w:t>
      </w:r>
      <w:r>
        <w:rPr>
          <w:sz w:val="22"/>
        </w:rPr>
        <w:t>eam youth worker was announced</w:t>
      </w:r>
      <w:r w:rsidR="001063A6">
        <w:rPr>
          <w:sz w:val="22"/>
        </w:rPr>
        <w:t xml:space="preserve"> around this time</w:t>
      </w:r>
      <w:r>
        <w:rPr>
          <w:sz w:val="22"/>
        </w:rPr>
        <w:t>.</w:t>
      </w:r>
      <w:r>
        <w:rPr>
          <w:sz w:val="22"/>
          <w:szCs w:val="20"/>
          <w:lang w:val="en-GB"/>
        </w:rPr>
        <w:t xml:space="preserve">  T</w:t>
      </w:r>
      <w:r w:rsidR="009D3018">
        <w:rPr>
          <w:sz w:val="22"/>
          <w:szCs w:val="20"/>
          <w:lang w:val="en-GB"/>
        </w:rPr>
        <w:t>wo directors of the local company ‘Totally Kids’ were invited</w:t>
      </w:r>
      <w:r>
        <w:rPr>
          <w:sz w:val="22"/>
          <w:szCs w:val="20"/>
          <w:lang w:val="en-GB"/>
        </w:rPr>
        <w:t xml:space="preserve"> to join a special meeting on Zoom in February</w:t>
      </w:r>
      <w:r w:rsidR="009D3018">
        <w:rPr>
          <w:sz w:val="22"/>
          <w:szCs w:val="20"/>
          <w:lang w:val="en-GB"/>
        </w:rPr>
        <w:t xml:space="preserve">.  Following </w:t>
      </w:r>
      <w:r w:rsidR="001063A6">
        <w:rPr>
          <w:sz w:val="22"/>
          <w:szCs w:val="20"/>
          <w:lang w:val="en-GB"/>
        </w:rPr>
        <w:t>further discussion</w:t>
      </w:r>
      <w:r w:rsidR="00B62065">
        <w:rPr>
          <w:sz w:val="22"/>
          <w:szCs w:val="20"/>
          <w:lang w:val="en-GB"/>
        </w:rPr>
        <w:t>,</w:t>
      </w:r>
      <w:r w:rsidR="009D3018">
        <w:rPr>
          <w:sz w:val="22"/>
          <w:szCs w:val="20"/>
          <w:lang w:val="en-GB"/>
        </w:rPr>
        <w:t xml:space="preserve"> the PCC made the big decision to let out the York Rooms </w:t>
      </w:r>
      <w:r w:rsidR="001063A6">
        <w:rPr>
          <w:sz w:val="22"/>
          <w:szCs w:val="20"/>
          <w:lang w:val="en-GB"/>
        </w:rPr>
        <w:t xml:space="preserve">and St John’s Room </w:t>
      </w:r>
      <w:r w:rsidR="009D3018">
        <w:rPr>
          <w:sz w:val="22"/>
          <w:szCs w:val="20"/>
          <w:lang w:val="en-GB"/>
        </w:rPr>
        <w:t>as a ‘Flexi School’ on weekdays in term time.</w:t>
      </w:r>
    </w:p>
    <w:p w:rsidR="00EC6FAA" w:rsidRDefault="00EC6FAA" w:rsidP="00993E8B">
      <w:pPr>
        <w:contextualSpacing w:val="0"/>
        <w:jc w:val="both"/>
        <w:rPr>
          <w:sz w:val="22"/>
          <w:szCs w:val="20"/>
          <w:lang w:val="en-GB"/>
        </w:rPr>
      </w:pPr>
    </w:p>
    <w:p w:rsidR="000C1484" w:rsidRDefault="00002C06" w:rsidP="00993E8B">
      <w:pPr>
        <w:contextualSpacing w:val="0"/>
        <w:jc w:val="both"/>
        <w:rPr>
          <w:sz w:val="22"/>
          <w:szCs w:val="20"/>
          <w:lang w:val="en-GB"/>
        </w:rPr>
      </w:pPr>
      <w:r>
        <w:rPr>
          <w:sz w:val="22"/>
          <w:szCs w:val="20"/>
          <w:lang w:val="en-GB"/>
        </w:rPr>
        <w:t>You will read in other reports of big changes at St John’s in the near future</w:t>
      </w:r>
      <w:r w:rsidR="00BD7CFB">
        <w:rPr>
          <w:sz w:val="22"/>
          <w:szCs w:val="20"/>
          <w:lang w:val="en-GB"/>
        </w:rPr>
        <w:t>.</w:t>
      </w:r>
      <w:r>
        <w:rPr>
          <w:sz w:val="22"/>
          <w:szCs w:val="20"/>
          <w:lang w:val="en-GB"/>
        </w:rPr>
        <w:t xml:space="preserve">  Please consider standing for one of the PCC vacancies on 14 May </w:t>
      </w:r>
      <w:r w:rsidR="004B5D18">
        <w:rPr>
          <w:sz w:val="22"/>
          <w:szCs w:val="20"/>
          <w:lang w:val="en-GB"/>
        </w:rPr>
        <w:t>to</w:t>
      </w:r>
      <w:r>
        <w:rPr>
          <w:sz w:val="22"/>
          <w:szCs w:val="20"/>
          <w:lang w:val="en-GB"/>
        </w:rPr>
        <w:t xml:space="preserve"> join the conversations and decision making.  </w:t>
      </w:r>
      <w:r w:rsidR="00081D17" w:rsidRPr="00081D17">
        <w:rPr>
          <w:sz w:val="22"/>
          <w:szCs w:val="20"/>
          <w:lang w:val="en-GB"/>
        </w:rPr>
        <w:t xml:space="preserve">The next meeting </w:t>
      </w:r>
      <w:r>
        <w:rPr>
          <w:sz w:val="22"/>
          <w:szCs w:val="20"/>
          <w:lang w:val="en-GB"/>
        </w:rPr>
        <w:t>is</w:t>
      </w:r>
      <w:r w:rsidR="00993E8B" w:rsidRPr="00081D17">
        <w:rPr>
          <w:sz w:val="22"/>
          <w:szCs w:val="20"/>
          <w:lang w:val="en-GB"/>
        </w:rPr>
        <w:t xml:space="preserve"> on </w:t>
      </w:r>
      <w:r w:rsidR="00F0268F">
        <w:rPr>
          <w:sz w:val="22"/>
          <w:szCs w:val="20"/>
          <w:lang w:val="en-GB"/>
        </w:rPr>
        <w:t>Mon</w:t>
      </w:r>
      <w:r w:rsidR="00993E8B" w:rsidRPr="00081D17">
        <w:rPr>
          <w:sz w:val="22"/>
          <w:szCs w:val="20"/>
          <w:lang w:val="en-GB"/>
        </w:rPr>
        <w:t xml:space="preserve">day </w:t>
      </w:r>
      <w:r w:rsidR="00F0268F">
        <w:rPr>
          <w:sz w:val="22"/>
          <w:szCs w:val="20"/>
          <w:lang w:val="en-GB"/>
        </w:rPr>
        <w:t>19</w:t>
      </w:r>
      <w:r w:rsidR="00993E8B" w:rsidRPr="00081D17">
        <w:rPr>
          <w:sz w:val="22"/>
          <w:szCs w:val="20"/>
          <w:lang w:val="en-GB"/>
        </w:rPr>
        <w:t xml:space="preserve"> June.</w:t>
      </w:r>
      <w:r>
        <w:rPr>
          <w:sz w:val="22"/>
          <w:szCs w:val="20"/>
          <w:lang w:val="en-GB"/>
        </w:rPr>
        <w:t xml:space="preserve">  Do speak to me if you have any questions.</w:t>
      </w:r>
    </w:p>
    <w:p w:rsidR="0036621F" w:rsidRDefault="0036621F" w:rsidP="00993E8B">
      <w:pPr>
        <w:contextualSpacing w:val="0"/>
        <w:jc w:val="right"/>
        <w:rPr>
          <w:b/>
          <w:i/>
          <w:sz w:val="22"/>
          <w:szCs w:val="20"/>
          <w:lang w:val="en-GB"/>
        </w:rPr>
      </w:pPr>
    </w:p>
    <w:p w:rsidR="00A24578" w:rsidRDefault="000C1484" w:rsidP="00993E8B">
      <w:pPr>
        <w:contextualSpacing w:val="0"/>
        <w:jc w:val="right"/>
        <w:rPr>
          <w:b/>
          <w:i/>
          <w:sz w:val="22"/>
          <w:szCs w:val="20"/>
          <w:lang w:val="en-GB"/>
        </w:rPr>
      </w:pPr>
      <w:r w:rsidRPr="004E31F0">
        <w:rPr>
          <w:b/>
          <w:i/>
          <w:sz w:val="22"/>
          <w:szCs w:val="20"/>
          <w:lang w:val="en-GB"/>
        </w:rPr>
        <w:t>Janet Harman, PCC Secretary</w:t>
      </w:r>
    </w:p>
    <w:p w:rsidR="000D4C31" w:rsidRPr="004E31F0" w:rsidRDefault="000D4C31" w:rsidP="00993E8B">
      <w:pPr>
        <w:contextualSpacing w:val="0"/>
        <w:jc w:val="right"/>
        <w:rPr>
          <w:b/>
          <w:i/>
          <w:sz w:val="22"/>
          <w:szCs w:val="20"/>
          <w:lang w:val="en-GB"/>
        </w:rPr>
      </w:pPr>
    </w:p>
    <w:p w:rsidR="00DD1435" w:rsidRPr="00F059CD" w:rsidRDefault="0002231A" w:rsidP="00DD1435">
      <w:pPr>
        <w:rPr>
          <w:b/>
          <w:sz w:val="22"/>
        </w:rPr>
      </w:pPr>
      <w:r>
        <w:rPr>
          <w:b/>
          <w:sz w:val="22"/>
        </w:rPr>
        <w:br w:type="page"/>
      </w:r>
      <w:r w:rsidR="00DD1435" w:rsidRPr="00F059CD">
        <w:rPr>
          <w:b/>
          <w:sz w:val="22"/>
        </w:rPr>
        <w:lastRenderedPageBreak/>
        <w:t>Electoral Roll</w:t>
      </w:r>
    </w:p>
    <w:p w:rsidR="004408BF" w:rsidRDefault="00DD1435" w:rsidP="00DD1435">
      <w:pPr>
        <w:jc w:val="both"/>
        <w:rPr>
          <w:rFonts w:cs="Helvetica"/>
          <w:sz w:val="22"/>
        </w:rPr>
      </w:pPr>
      <w:r w:rsidRPr="00F059CD">
        <w:rPr>
          <w:sz w:val="22"/>
          <w:szCs w:val="27"/>
        </w:rPr>
        <w:t>In 202</w:t>
      </w:r>
      <w:r w:rsidR="00BC2C05">
        <w:rPr>
          <w:sz w:val="22"/>
          <w:szCs w:val="27"/>
        </w:rPr>
        <w:t>2</w:t>
      </w:r>
      <w:r w:rsidRPr="00F059CD">
        <w:rPr>
          <w:sz w:val="22"/>
          <w:szCs w:val="27"/>
        </w:rPr>
        <w:t xml:space="preserve"> a figure of </w:t>
      </w:r>
      <w:r w:rsidRPr="00CE350B">
        <w:rPr>
          <w:sz w:val="22"/>
          <w:szCs w:val="27"/>
        </w:rPr>
        <w:t>14</w:t>
      </w:r>
      <w:r w:rsidR="00CE350B" w:rsidRPr="00CE350B">
        <w:rPr>
          <w:sz w:val="22"/>
          <w:szCs w:val="27"/>
        </w:rPr>
        <w:t>4</w:t>
      </w:r>
      <w:r w:rsidRPr="00F059CD">
        <w:rPr>
          <w:sz w:val="22"/>
          <w:szCs w:val="27"/>
        </w:rPr>
        <w:t xml:space="preserve"> was reported at the APCM.  </w:t>
      </w:r>
      <w:r w:rsidR="00256055">
        <w:rPr>
          <w:sz w:val="22"/>
          <w:szCs w:val="27"/>
        </w:rPr>
        <w:t xml:space="preserve">Following revision of the Roll </w:t>
      </w:r>
      <w:r w:rsidR="00C44C1C">
        <w:rPr>
          <w:sz w:val="22"/>
          <w:szCs w:val="27"/>
        </w:rPr>
        <w:t xml:space="preserve">for </w:t>
      </w:r>
      <w:r w:rsidR="00C44C1C" w:rsidRPr="00C44C1C">
        <w:rPr>
          <w:sz w:val="22"/>
          <w:szCs w:val="27"/>
        </w:rPr>
        <w:t xml:space="preserve">this </w:t>
      </w:r>
      <w:r w:rsidRPr="00C44C1C">
        <w:rPr>
          <w:sz w:val="22"/>
          <w:szCs w:val="27"/>
        </w:rPr>
        <w:t>year’s APCM</w:t>
      </w:r>
      <w:r w:rsidR="00C44C1C" w:rsidRPr="00C44C1C">
        <w:rPr>
          <w:sz w:val="22"/>
          <w:szCs w:val="27"/>
        </w:rPr>
        <w:t>,</w:t>
      </w:r>
      <w:r w:rsidR="00C44C1C">
        <w:rPr>
          <w:sz w:val="22"/>
          <w:szCs w:val="27"/>
        </w:rPr>
        <w:t xml:space="preserve"> the figure is </w:t>
      </w:r>
      <w:r w:rsidR="00C90293" w:rsidRPr="008475F6">
        <w:rPr>
          <w:sz w:val="22"/>
          <w:szCs w:val="27"/>
        </w:rPr>
        <w:t>now 14</w:t>
      </w:r>
      <w:r w:rsidR="008475F6" w:rsidRPr="008475F6">
        <w:rPr>
          <w:sz w:val="22"/>
          <w:szCs w:val="27"/>
        </w:rPr>
        <w:t>5.</w:t>
      </w:r>
      <w:r w:rsidR="008475F6">
        <w:rPr>
          <w:sz w:val="22"/>
          <w:szCs w:val="27"/>
        </w:rPr>
        <w:t xml:space="preserve"> </w:t>
      </w:r>
      <w:r w:rsidR="00CE350B">
        <w:rPr>
          <w:sz w:val="22"/>
          <w:szCs w:val="27"/>
        </w:rPr>
        <w:t xml:space="preserve"> </w:t>
      </w:r>
      <w:r w:rsidR="008475F6">
        <w:rPr>
          <w:rFonts w:cs="Helvetica"/>
          <w:sz w:val="22"/>
        </w:rPr>
        <w:t>One name,</w:t>
      </w:r>
      <w:r w:rsidR="008475F6" w:rsidRPr="008475F6">
        <w:rPr>
          <w:rFonts w:cs="Helvetica"/>
          <w:sz w:val="22"/>
        </w:rPr>
        <w:t xml:space="preserve"> Robin Parker</w:t>
      </w:r>
      <w:r w:rsidR="008475F6">
        <w:rPr>
          <w:rFonts w:cs="Helvetica"/>
          <w:sz w:val="22"/>
        </w:rPr>
        <w:t xml:space="preserve">, </w:t>
      </w:r>
      <w:r w:rsidR="008475F6" w:rsidRPr="008475F6">
        <w:rPr>
          <w:rFonts w:cs="Helvetica"/>
          <w:sz w:val="22"/>
        </w:rPr>
        <w:t xml:space="preserve">has been removed and two </w:t>
      </w:r>
      <w:r w:rsidR="008475F6">
        <w:rPr>
          <w:rFonts w:cs="Helvetica"/>
          <w:sz w:val="22"/>
        </w:rPr>
        <w:t xml:space="preserve">have been added: Philip James and Samuel </w:t>
      </w:r>
      <w:proofErr w:type="spellStart"/>
      <w:r w:rsidR="008475F6">
        <w:rPr>
          <w:rFonts w:cs="Helvetica"/>
          <w:sz w:val="22"/>
        </w:rPr>
        <w:t>Strolz</w:t>
      </w:r>
      <w:proofErr w:type="spellEnd"/>
      <w:r w:rsidR="008475F6" w:rsidRPr="008475F6">
        <w:rPr>
          <w:rFonts w:cs="Helvetica"/>
          <w:sz w:val="22"/>
        </w:rPr>
        <w:t>.</w:t>
      </w:r>
    </w:p>
    <w:p w:rsidR="0036621F" w:rsidRDefault="0036621F" w:rsidP="004408BF">
      <w:pPr>
        <w:jc w:val="right"/>
        <w:rPr>
          <w:rFonts w:cs="Helvetica"/>
          <w:b/>
          <w:i/>
          <w:sz w:val="22"/>
        </w:rPr>
      </w:pPr>
    </w:p>
    <w:p w:rsidR="004408BF" w:rsidRDefault="004408BF" w:rsidP="004408BF">
      <w:pPr>
        <w:jc w:val="right"/>
        <w:rPr>
          <w:rFonts w:cs="Helvetica"/>
          <w:b/>
          <w:i/>
          <w:sz w:val="22"/>
        </w:rPr>
      </w:pPr>
      <w:r>
        <w:rPr>
          <w:rFonts w:cs="Helvetica"/>
          <w:b/>
          <w:i/>
          <w:sz w:val="22"/>
        </w:rPr>
        <w:t>Barbara Richards, Electoral Roll Officer</w:t>
      </w:r>
    </w:p>
    <w:p w:rsidR="00DD1435" w:rsidRPr="004408BF" w:rsidRDefault="00DD1435" w:rsidP="004408BF">
      <w:pPr>
        <w:jc w:val="right"/>
        <w:rPr>
          <w:b/>
          <w:i/>
          <w:sz w:val="22"/>
          <w:szCs w:val="27"/>
        </w:rPr>
      </w:pPr>
    </w:p>
    <w:p w:rsidR="004551C9" w:rsidRDefault="004551C9" w:rsidP="00355E85">
      <w:pPr>
        <w:contextualSpacing w:val="0"/>
        <w:rPr>
          <w:sz w:val="22"/>
          <w:szCs w:val="20"/>
          <w:lang w:val="en-GB"/>
        </w:rPr>
      </w:pPr>
    </w:p>
    <w:p w:rsidR="00B25A96" w:rsidRPr="00F059CD" w:rsidRDefault="00B25A96" w:rsidP="00355E85">
      <w:pPr>
        <w:contextualSpacing w:val="0"/>
        <w:rPr>
          <w:b/>
          <w:sz w:val="22"/>
          <w:szCs w:val="20"/>
          <w:lang w:val="en-GB"/>
        </w:rPr>
      </w:pPr>
      <w:proofErr w:type="spellStart"/>
      <w:r w:rsidRPr="00F059CD">
        <w:rPr>
          <w:b/>
          <w:sz w:val="22"/>
          <w:szCs w:val="20"/>
          <w:lang w:val="en-GB"/>
        </w:rPr>
        <w:t>Tandridge</w:t>
      </w:r>
      <w:proofErr w:type="spellEnd"/>
      <w:r w:rsidRPr="00F059CD">
        <w:rPr>
          <w:b/>
          <w:sz w:val="22"/>
          <w:szCs w:val="20"/>
          <w:lang w:val="en-GB"/>
        </w:rPr>
        <w:t xml:space="preserve"> Deanery Synod</w:t>
      </w:r>
    </w:p>
    <w:p w:rsidR="00F0269E" w:rsidRPr="0067641A" w:rsidRDefault="006A3F3E" w:rsidP="006A3F3E">
      <w:pPr>
        <w:jc w:val="both"/>
        <w:rPr>
          <w:rFonts w:cs="TrebuchetMS"/>
          <w:sz w:val="22"/>
          <w:szCs w:val="22"/>
        </w:rPr>
      </w:pPr>
      <w:r w:rsidRPr="004551C9">
        <w:rPr>
          <w:rFonts w:cs="TrebuchetMS"/>
          <w:sz w:val="22"/>
          <w:szCs w:val="22"/>
        </w:rPr>
        <w:t>A Deanery is a group of Church of England parishes in a geographical area</w:t>
      </w:r>
      <w:r w:rsidR="00F85CAB">
        <w:rPr>
          <w:rFonts w:cs="TrebuchetMS"/>
          <w:sz w:val="22"/>
          <w:szCs w:val="22"/>
        </w:rPr>
        <w:t>,</w:t>
      </w:r>
      <w:r w:rsidR="00B0745F">
        <w:rPr>
          <w:rFonts w:cs="TrebuchetMS"/>
          <w:sz w:val="22"/>
          <w:szCs w:val="22"/>
        </w:rPr>
        <w:t xml:space="preserve"> which work together supporting each other;</w:t>
      </w:r>
      <w:r w:rsidR="00B45A7C" w:rsidRPr="004551C9">
        <w:rPr>
          <w:rFonts w:cs="TrebuchetMS"/>
          <w:sz w:val="22"/>
          <w:szCs w:val="22"/>
        </w:rPr>
        <w:t xml:space="preserve"> </w:t>
      </w:r>
      <w:r w:rsidR="00B0745F">
        <w:rPr>
          <w:rFonts w:cs="TrebuchetMS"/>
          <w:sz w:val="22"/>
          <w:szCs w:val="22"/>
        </w:rPr>
        <w:t>it creates a bridge with</w:t>
      </w:r>
      <w:r w:rsidR="00B45A7C" w:rsidRPr="004551C9">
        <w:rPr>
          <w:rFonts w:cs="TrebuchetMS"/>
          <w:sz w:val="22"/>
          <w:szCs w:val="22"/>
        </w:rPr>
        <w:t xml:space="preserve"> the Diocese and wider church</w:t>
      </w:r>
      <w:r w:rsidR="00B0745F">
        <w:rPr>
          <w:rFonts w:cs="TrebuchetMS"/>
          <w:sz w:val="22"/>
          <w:szCs w:val="22"/>
        </w:rPr>
        <w:t>.</w:t>
      </w:r>
      <w:r w:rsidR="00B45A7C" w:rsidRPr="004551C9">
        <w:rPr>
          <w:rFonts w:cs="TrebuchetMS"/>
          <w:sz w:val="22"/>
          <w:szCs w:val="22"/>
        </w:rPr>
        <w:t xml:space="preserve">  </w:t>
      </w:r>
      <w:r w:rsidRPr="004551C9">
        <w:rPr>
          <w:rFonts w:cs="TrebuchetMS"/>
          <w:sz w:val="22"/>
          <w:szCs w:val="22"/>
        </w:rPr>
        <w:t>Deanery Synods</w:t>
      </w:r>
      <w:r w:rsidR="000515F1" w:rsidRPr="004551C9">
        <w:rPr>
          <w:rFonts w:cs="TrebuchetMS"/>
          <w:sz w:val="22"/>
          <w:szCs w:val="22"/>
        </w:rPr>
        <w:t>,</w:t>
      </w:r>
      <w:r w:rsidRPr="004551C9">
        <w:rPr>
          <w:rFonts w:cs="TrebuchetMS"/>
          <w:sz w:val="22"/>
          <w:szCs w:val="22"/>
        </w:rPr>
        <w:t xml:space="preserve"> </w:t>
      </w:r>
      <w:r w:rsidR="004551C9">
        <w:rPr>
          <w:rFonts w:cs="TrebuchetMS"/>
          <w:sz w:val="22"/>
          <w:szCs w:val="22"/>
        </w:rPr>
        <w:t>the</w:t>
      </w:r>
      <w:r w:rsidR="00F0269E" w:rsidRPr="004551C9">
        <w:rPr>
          <w:rFonts w:cs="TrebuchetMS"/>
          <w:sz w:val="22"/>
          <w:szCs w:val="22"/>
        </w:rPr>
        <w:t xml:space="preserve"> </w:t>
      </w:r>
      <w:r w:rsidRPr="004551C9">
        <w:rPr>
          <w:rFonts w:cs="TrebuchetMS"/>
          <w:sz w:val="22"/>
          <w:szCs w:val="22"/>
        </w:rPr>
        <w:t>formal meetings</w:t>
      </w:r>
      <w:r w:rsidR="00F0269E" w:rsidRPr="004551C9">
        <w:rPr>
          <w:rFonts w:cs="TrebuchetMS"/>
          <w:sz w:val="22"/>
          <w:szCs w:val="22"/>
        </w:rPr>
        <w:t>,</w:t>
      </w:r>
      <w:r w:rsidRPr="004551C9">
        <w:rPr>
          <w:rFonts w:cs="TrebuchetMS"/>
          <w:sz w:val="22"/>
          <w:szCs w:val="22"/>
        </w:rPr>
        <w:t xml:space="preserve"> </w:t>
      </w:r>
      <w:r w:rsidR="00B45A7C" w:rsidRPr="004551C9">
        <w:rPr>
          <w:rFonts w:cs="TrebuchetMS"/>
          <w:sz w:val="22"/>
          <w:szCs w:val="22"/>
        </w:rPr>
        <w:t>focus on mission and ministry, providing a channel to share information.</w:t>
      </w:r>
      <w:r w:rsidR="004551C9" w:rsidRPr="004551C9">
        <w:rPr>
          <w:rFonts w:cs="TrebuchetMS"/>
          <w:sz w:val="22"/>
          <w:szCs w:val="22"/>
        </w:rPr>
        <w:t xml:space="preserve">  Lay representatives form the electorate for the House of Laity on the Diocesan and General Synod</w:t>
      </w:r>
      <w:r w:rsidR="00205771">
        <w:rPr>
          <w:rFonts w:cs="TrebuchetMS"/>
          <w:sz w:val="22"/>
          <w:szCs w:val="22"/>
        </w:rPr>
        <w:t>s</w:t>
      </w:r>
      <w:r w:rsidR="004551C9" w:rsidRPr="004551C9">
        <w:rPr>
          <w:rFonts w:cs="TrebuchetMS"/>
          <w:sz w:val="22"/>
          <w:szCs w:val="22"/>
        </w:rPr>
        <w:t>.</w:t>
      </w:r>
      <w:r w:rsidR="004551C9">
        <w:rPr>
          <w:rFonts w:cs="TrebuchetMS"/>
          <w:sz w:val="22"/>
          <w:szCs w:val="22"/>
        </w:rPr>
        <w:t xml:space="preserve">  </w:t>
      </w:r>
      <w:proofErr w:type="spellStart"/>
      <w:r w:rsidRPr="0067641A">
        <w:rPr>
          <w:rFonts w:cs="TrebuchetMS"/>
          <w:sz w:val="22"/>
          <w:szCs w:val="22"/>
        </w:rPr>
        <w:t>Tandridge</w:t>
      </w:r>
      <w:proofErr w:type="spellEnd"/>
      <w:r w:rsidRPr="0067641A">
        <w:rPr>
          <w:rFonts w:cs="TrebuchetMS"/>
          <w:sz w:val="22"/>
          <w:szCs w:val="22"/>
        </w:rPr>
        <w:t xml:space="preserve"> Deanery Synod </w:t>
      </w:r>
      <w:r w:rsidR="0067641A">
        <w:rPr>
          <w:rFonts w:cs="TrebuchetMS"/>
          <w:sz w:val="22"/>
          <w:szCs w:val="22"/>
        </w:rPr>
        <w:t>meets t</w:t>
      </w:r>
      <w:r w:rsidR="004551C9">
        <w:rPr>
          <w:rFonts w:cs="TrebuchetMS"/>
          <w:sz w:val="22"/>
          <w:szCs w:val="22"/>
        </w:rPr>
        <w:t>h</w:t>
      </w:r>
      <w:r w:rsidR="0067641A">
        <w:rPr>
          <w:rFonts w:cs="TrebuchetMS"/>
          <w:sz w:val="22"/>
          <w:szCs w:val="22"/>
        </w:rPr>
        <w:t xml:space="preserve">ree times a year and </w:t>
      </w:r>
      <w:r w:rsidRPr="0067641A">
        <w:rPr>
          <w:rFonts w:cs="TrebuchetMS"/>
          <w:sz w:val="22"/>
          <w:szCs w:val="22"/>
        </w:rPr>
        <w:t xml:space="preserve">is led by Area Dean, </w:t>
      </w:r>
      <w:proofErr w:type="spellStart"/>
      <w:r w:rsidRPr="0067641A">
        <w:rPr>
          <w:rFonts w:cs="TrebuchetMS"/>
          <w:sz w:val="22"/>
          <w:szCs w:val="22"/>
        </w:rPr>
        <w:t>Revd</w:t>
      </w:r>
      <w:proofErr w:type="spellEnd"/>
      <w:r w:rsidRPr="0067641A">
        <w:rPr>
          <w:rFonts w:cs="TrebuchetMS"/>
          <w:sz w:val="22"/>
          <w:szCs w:val="22"/>
        </w:rPr>
        <w:t xml:space="preserve"> Michelle Edmonds; Assistant Area Dean, </w:t>
      </w:r>
      <w:proofErr w:type="spellStart"/>
      <w:r w:rsidRPr="0067641A">
        <w:rPr>
          <w:rFonts w:cs="TrebuchetMS"/>
          <w:sz w:val="22"/>
          <w:szCs w:val="22"/>
        </w:rPr>
        <w:t>Revd</w:t>
      </w:r>
      <w:proofErr w:type="spellEnd"/>
      <w:r w:rsidRPr="0067641A">
        <w:rPr>
          <w:rFonts w:cs="TrebuchetMS"/>
          <w:sz w:val="22"/>
          <w:szCs w:val="22"/>
        </w:rPr>
        <w:t xml:space="preserve"> James Ashton </w:t>
      </w:r>
      <w:r w:rsidRPr="0067641A">
        <w:rPr>
          <w:sz w:val="22"/>
        </w:rPr>
        <w:t>and Lay Chair, April Alexander</w:t>
      </w:r>
      <w:r w:rsidR="0067641A" w:rsidRPr="0067641A">
        <w:rPr>
          <w:sz w:val="22"/>
        </w:rPr>
        <w:t>.</w:t>
      </w:r>
    </w:p>
    <w:p w:rsidR="00871CE4" w:rsidRDefault="00871CE4" w:rsidP="006A3F3E">
      <w:pPr>
        <w:jc w:val="both"/>
        <w:rPr>
          <w:sz w:val="22"/>
          <w:highlight w:val="yellow"/>
        </w:rPr>
      </w:pPr>
    </w:p>
    <w:p w:rsidR="00834D29" w:rsidRDefault="00834D29" w:rsidP="006A3F3E">
      <w:pPr>
        <w:jc w:val="both"/>
        <w:rPr>
          <w:sz w:val="22"/>
        </w:rPr>
      </w:pPr>
      <w:r w:rsidRPr="00834D29">
        <w:rPr>
          <w:sz w:val="22"/>
        </w:rPr>
        <w:t xml:space="preserve">The </w:t>
      </w:r>
      <w:r w:rsidR="0067641A">
        <w:rPr>
          <w:sz w:val="22"/>
        </w:rPr>
        <w:t>meeting</w:t>
      </w:r>
      <w:r w:rsidRPr="00834D29">
        <w:rPr>
          <w:sz w:val="22"/>
        </w:rPr>
        <w:t xml:space="preserve"> i</w:t>
      </w:r>
      <w:r w:rsidR="007F0975" w:rsidRPr="00834D29">
        <w:rPr>
          <w:sz w:val="22"/>
        </w:rPr>
        <w:t>n June 2022</w:t>
      </w:r>
      <w:r w:rsidRPr="00834D29">
        <w:rPr>
          <w:sz w:val="22"/>
        </w:rPr>
        <w:t xml:space="preserve"> at St Mary’s </w:t>
      </w:r>
      <w:proofErr w:type="spellStart"/>
      <w:r w:rsidRPr="00834D29">
        <w:rPr>
          <w:sz w:val="22"/>
        </w:rPr>
        <w:t>Oxted</w:t>
      </w:r>
      <w:proofErr w:type="spellEnd"/>
      <w:r w:rsidRPr="00834D29">
        <w:rPr>
          <w:sz w:val="22"/>
        </w:rPr>
        <w:t xml:space="preserve"> was the first </w:t>
      </w:r>
      <w:r w:rsidR="0067641A">
        <w:rPr>
          <w:sz w:val="22"/>
        </w:rPr>
        <w:t>one</w:t>
      </w:r>
      <w:r w:rsidRPr="00834D29">
        <w:rPr>
          <w:sz w:val="22"/>
        </w:rPr>
        <w:t xml:space="preserve"> ‘in person’, since February 202</w:t>
      </w:r>
      <w:r w:rsidR="0067641A">
        <w:rPr>
          <w:sz w:val="22"/>
        </w:rPr>
        <w:t>0</w:t>
      </w:r>
      <w:r w:rsidRPr="00834D29">
        <w:rPr>
          <w:sz w:val="22"/>
        </w:rPr>
        <w:t xml:space="preserve"> at St John’s.  </w:t>
      </w:r>
      <w:r w:rsidRPr="00D534B4">
        <w:rPr>
          <w:sz w:val="22"/>
        </w:rPr>
        <w:t xml:space="preserve">Wendy Robins, Canon Chancellor at </w:t>
      </w:r>
      <w:proofErr w:type="spellStart"/>
      <w:r w:rsidRPr="00D534B4">
        <w:rPr>
          <w:sz w:val="22"/>
        </w:rPr>
        <w:t>Southwark</w:t>
      </w:r>
      <w:proofErr w:type="spellEnd"/>
      <w:r w:rsidRPr="00D534B4">
        <w:rPr>
          <w:sz w:val="22"/>
        </w:rPr>
        <w:t xml:space="preserve"> Cathed</w:t>
      </w:r>
      <w:r w:rsidR="0067641A">
        <w:rPr>
          <w:sz w:val="22"/>
        </w:rPr>
        <w:t>ral,</w:t>
      </w:r>
      <w:r w:rsidRPr="00D534B4">
        <w:rPr>
          <w:sz w:val="22"/>
        </w:rPr>
        <w:t xml:space="preserve"> spoke on ‘A Season of Lay Ministries’, called for by Bishop Christopher</w:t>
      </w:r>
      <w:r>
        <w:rPr>
          <w:sz w:val="22"/>
        </w:rPr>
        <w:t xml:space="preserve">, </w:t>
      </w:r>
      <w:r w:rsidRPr="00D534B4">
        <w:rPr>
          <w:sz w:val="22"/>
        </w:rPr>
        <w:t>always keen to encourage lay ministry</w:t>
      </w:r>
      <w:r>
        <w:rPr>
          <w:sz w:val="22"/>
        </w:rPr>
        <w:t>.  In October at St John’s,</w:t>
      </w:r>
      <w:r w:rsidRPr="00D534B4">
        <w:rPr>
          <w:sz w:val="22"/>
        </w:rPr>
        <w:t xml:space="preserve"> Andy Turner spoke about the work of </w:t>
      </w:r>
      <w:proofErr w:type="spellStart"/>
      <w:r w:rsidRPr="00D534B4">
        <w:rPr>
          <w:sz w:val="22"/>
        </w:rPr>
        <w:t>HeartEdge</w:t>
      </w:r>
      <w:proofErr w:type="spellEnd"/>
      <w:r w:rsidRPr="00D534B4">
        <w:rPr>
          <w:sz w:val="22"/>
        </w:rPr>
        <w:t xml:space="preserve"> </w:t>
      </w:r>
      <w:r>
        <w:rPr>
          <w:sz w:val="22"/>
        </w:rPr>
        <w:t xml:space="preserve">which is </w:t>
      </w:r>
      <w:r w:rsidRPr="00D534B4">
        <w:rPr>
          <w:sz w:val="22"/>
        </w:rPr>
        <w:t>about building relationships between</w:t>
      </w:r>
      <w:r>
        <w:rPr>
          <w:sz w:val="22"/>
        </w:rPr>
        <w:t xml:space="preserve"> the church and local community.  </w:t>
      </w:r>
      <w:r w:rsidR="004551C9">
        <w:rPr>
          <w:sz w:val="22"/>
        </w:rPr>
        <w:t>Beginning</w:t>
      </w:r>
      <w:r w:rsidRPr="00D534B4">
        <w:rPr>
          <w:sz w:val="22"/>
        </w:rPr>
        <w:t xml:space="preserve"> at St Martin-in-the-Fields</w:t>
      </w:r>
      <w:r w:rsidR="004551C9">
        <w:rPr>
          <w:sz w:val="22"/>
        </w:rPr>
        <w:t>,</w:t>
      </w:r>
      <w:r w:rsidRPr="00D534B4">
        <w:rPr>
          <w:sz w:val="22"/>
        </w:rPr>
        <w:t xml:space="preserve"> </w:t>
      </w:r>
      <w:r w:rsidR="004551C9">
        <w:rPr>
          <w:sz w:val="22"/>
        </w:rPr>
        <w:t>it</w:t>
      </w:r>
      <w:r w:rsidRPr="00D534B4">
        <w:rPr>
          <w:sz w:val="22"/>
        </w:rPr>
        <w:t xml:space="preserve"> is now tak</w:t>
      </w:r>
      <w:r>
        <w:rPr>
          <w:sz w:val="22"/>
        </w:rPr>
        <w:t>ing place in 60 or 70 locations</w:t>
      </w:r>
      <w:r w:rsidR="0067641A">
        <w:rPr>
          <w:sz w:val="22"/>
        </w:rPr>
        <w:t xml:space="preserve"> </w:t>
      </w:r>
      <w:r w:rsidR="004551C9">
        <w:rPr>
          <w:sz w:val="22"/>
        </w:rPr>
        <w:t>with</w:t>
      </w:r>
      <w:r w:rsidR="0067641A">
        <w:rPr>
          <w:sz w:val="22"/>
        </w:rPr>
        <w:t xml:space="preserve"> many examples of effective collaboration. </w:t>
      </w:r>
      <w:r w:rsidR="0067641A" w:rsidRPr="00D534B4">
        <w:rPr>
          <w:sz w:val="22"/>
        </w:rPr>
        <w:t xml:space="preserve">Instead of focusing on the problems and feeling anxious, look around, see the assets, </w:t>
      </w:r>
      <w:proofErr w:type="gramStart"/>
      <w:r w:rsidR="0067641A" w:rsidRPr="00D534B4">
        <w:rPr>
          <w:sz w:val="22"/>
        </w:rPr>
        <w:t>spot</w:t>
      </w:r>
      <w:proofErr w:type="gramEnd"/>
      <w:r w:rsidR="0067641A" w:rsidRPr="00D534B4">
        <w:rPr>
          <w:sz w:val="22"/>
        </w:rPr>
        <w:t xml:space="preserve"> the abundance.  God gives us all we need.  Don’t feel all the good stuff is behind us; God is in the present.  </w:t>
      </w:r>
      <w:r w:rsidR="0067641A">
        <w:rPr>
          <w:sz w:val="22"/>
        </w:rPr>
        <w:t xml:space="preserve">The meeting in February 2023 was on Zoom and we </w:t>
      </w:r>
      <w:r w:rsidR="0067641A" w:rsidRPr="00D534B4">
        <w:rPr>
          <w:sz w:val="22"/>
        </w:rPr>
        <w:t>listened to a</w:t>
      </w:r>
      <w:r w:rsidR="0067641A">
        <w:rPr>
          <w:sz w:val="22"/>
        </w:rPr>
        <w:t>n inspirational</w:t>
      </w:r>
      <w:r w:rsidR="0067641A" w:rsidRPr="00D534B4">
        <w:rPr>
          <w:sz w:val="22"/>
        </w:rPr>
        <w:t xml:space="preserve"> talk by Mark Russell</w:t>
      </w:r>
      <w:r w:rsidR="0067641A">
        <w:rPr>
          <w:sz w:val="22"/>
        </w:rPr>
        <w:t>, Chief Executive of the Children’s Society,</w:t>
      </w:r>
      <w:r w:rsidR="0067641A" w:rsidRPr="00D534B4">
        <w:rPr>
          <w:sz w:val="22"/>
        </w:rPr>
        <w:t xml:space="preserve"> which </w:t>
      </w:r>
      <w:r w:rsidR="0067641A">
        <w:rPr>
          <w:sz w:val="22"/>
        </w:rPr>
        <w:t>he gave to</w:t>
      </w:r>
      <w:r w:rsidR="0067641A" w:rsidRPr="00D534B4">
        <w:rPr>
          <w:sz w:val="22"/>
        </w:rPr>
        <w:t xml:space="preserve"> the Diocesan Conference in September, ‘Helping Ch</w:t>
      </w:r>
      <w:r w:rsidR="0067641A">
        <w:rPr>
          <w:sz w:val="22"/>
        </w:rPr>
        <w:t>ildren thrive not just survive’; it is</w:t>
      </w:r>
      <w:r w:rsidR="0067641A" w:rsidRPr="00D534B4">
        <w:rPr>
          <w:sz w:val="22"/>
        </w:rPr>
        <w:t xml:space="preserve"> ava</w:t>
      </w:r>
      <w:r w:rsidR="0067641A">
        <w:rPr>
          <w:sz w:val="22"/>
        </w:rPr>
        <w:t>ilable on the Diocesan website.</w:t>
      </w:r>
    </w:p>
    <w:p w:rsidR="00F0269E" w:rsidRPr="00834D29" w:rsidRDefault="00F0269E" w:rsidP="006A3F3E">
      <w:pPr>
        <w:jc w:val="both"/>
        <w:rPr>
          <w:sz w:val="22"/>
        </w:rPr>
      </w:pPr>
    </w:p>
    <w:p w:rsidR="00B45A7C" w:rsidRDefault="006E057D" w:rsidP="006A3F3E">
      <w:pPr>
        <w:jc w:val="both"/>
        <w:rPr>
          <w:sz w:val="22"/>
        </w:rPr>
      </w:pPr>
      <w:r>
        <w:rPr>
          <w:sz w:val="22"/>
        </w:rPr>
        <w:t>T</w:t>
      </w:r>
      <w:r w:rsidR="00875682" w:rsidRPr="002B57FC">
        <w:rPr>
          <w:sz w:val="22"/>
        </w:rPr>
        <w:t xml:space="preserve">here are </w:t>
      </w:r>
      <w:r>
        <w:rPr>
          <w:sz w:val="22"/>
        </w:rPr>
        <w:t xml:space="preserve">currently </w:t>
      </w:r>
      <w:r w:rsidR="00875682" w:rsidRPr="002B57FC">
        <w:rPr>
          <w:sz w:val="22"/>
        </w:rPr>
        <w:t>7</w:t>
      </w:r>
      <w:r w:rsidR="00CB7F7B">
        <w:rPr>
          <w:sz w:val="22"/>
        </w:rPr>
        <w:t>4 Deanery Synod members, which</w:t>
      </w:r>
      <w:r w:rsidR="002B57FC" w:rsidRPr="002B57FC">
        <w:rPr>
          <w:sz w:val="22"/>
        </w:rPr>
        <w:t xml:space="preserve"> includes</w:t>
      </w:r>
      <w:r w:rsidR="00875682" w:rsidRPr="002B57FC">
        <w:rPr>
          <w:sz w:val="22"/>
        </w:rPr>
        <w:t xml:space="preserve"> all licensed clergy and elected lay members from each parish, the </w:t>
      </w:r>
      <w:r w:rsidR="00875682" w:rsidRPr="002B57FC">
        <w:rPr>
          <w:sz w:val="22"/>
        </w:rPr>
        <w:lastRenderedPageBreak/>
        <w:t>number based on Electoral Roll figure</w:t>
      </w:r>
      <w:r w:rsidR="00B42498" w:rsidRPr="002B57FC">
        <w:rPr>
          <w:sz w:val="22"/>
        </w:rPr>
        <w:t>s</w:t>
      </w:r>
      <w:r w:rsidR="00875682" w:rsidRPr="002B57FC">
        <w:rPr>
          <w:sz w:val="22"/>
        </w:rPr>
        <w:t xml:space="preserve">.  </w:t>
      </w:r>
      <w:r w:rsidR="00F0269E" w:rsidRPr="002B57FC">
        <w:rPr>
          <w:sz w:val="22"/>
        </w:rPr>
        <w:t xml:space="preserve">New </w:t>
      </w:r>
      <w:r w:rsidR="002B57FC" w:rsidRPr="002B57FC">
        <w:rPr>
          <w:sz w:val="22"/>
        </w:rPr>
        <w:t xml:space="preserve">lay </w:t>
      </w:r>
      <w:r w:rsidR="00F0269E" w:rsidRPr="002B57FC">
        <w:rPr>
          <w:sz w:val="22"/>
        </w:rPr>
        <w:t>representati</w:t>
      </w:r>
      <w:r w:rsidR="00871CE4" w:rsidRPr="002B57FC">
        <w:rPr>
          <w:sz w:val="22"/>
        </w:rPr>
        <w:t xml:space="preserve">ves will be elected </w:t>
      </w:r>
      <w:r w:rsidR="002B57FC" w:rsidRPr="002B57FC">
        <w:rPr>
          <w:sz w:val="22"/>
        </w:rPr>
        <w:t>this year and St John’s is entitled to four</w:t>
      </w:r>
      <w:r w:rsidR="00871CE4" w:rsidRPr="002B57FC">
        <w:rPr>
          <w:sz w:val="22"/>
        </w:rPr>
        <w:t>.</w:t>
      </w:r>
      <w:r>
        <w:rPr>
          <w:sz w:val="22"/>
        </w:rPr>
        <w:t xml:space="preserve"> </w:t>
      </w:r>
      <w:r w:rsidR="002B57FC" w:rsidRPr="002B57FC">
        <w:rPr>
          <w:sz w:val="22"/>
        </w:rPr>
        <w:t xml:space="preserve"> </w:t>
      </w:r>
      <w:r w:rsidR="00F0269E" w:rsidRPr="002B57FC">
        <w:rPr>
          <w:sz w:val="22"/>
        </w:rPr>
        <w:t xml:space="preserve">The next meeting is </w:t>
      </w:r>
      <w:r w:rsidR="00B42498" w:rsidRPr="002B57FC">
        <w:rPr>
          <w:sz w:val="22"/>
        </w:rPr>
        <w:t xml:space="preserve">at </w:t>
      </w:r>
      <w:r w:rsidR="0037566C" w:rsidRPr="002B57FC">
        <w:rPr>
          <w:sz w:val="22"/>
        </w:rPr>
        <w:t>St John’s</w:t>
      </w:r>
      <w:r w:rsidR="00B42498" w:rsidRPr="002B57FC">
        <w:rPr>
          <w:sz w:val="22"/>
        </w:rPr>
        <w:t xml:space="preserve"> </w:t>
      </w:r>
      <w:r w:rsidR="00F0269E" w:rsidRPr="002B57FC">
        <w:rPr>
          <w:sz w:val="22"/>
        </w:rPr>
        <w:t>on</w:t>
      </w:r>
      <w:r w:rsidR="000515F1" w:rsidRPr="002B57FC">
        <w:rPr>
          <w:sz w:val="22"/>
        </w:rPr>
        <w:t xml:space="preserve"> </w:t>
      </w:r>
      <w:r w:rsidR="0037566C" w:rsidRPr="002B57FC">
        <w:rPr>
          <w:sz w:val="22"/>
        </w:rPr>
        <w:t xml:space="preserve">Wednesday </w:t>
      </w:r>
      <w:r w:rsidR="00B42498" w:rsidRPr="002B57FC">
        <w:rPr>
          <w:sz w:val="22"/>
        </w:rPr>
        <w:t>14 June</w:t>
      </w:r>
      <w:r w:rsidR="00F0269E" w:rsidRPr="002B57FC">
        <w:rPr>
          <w:sz w:val="22"/>
        </w:rPr>
        <w:t>.</w:t>
      </w:r>
      <w:r w:rsidR="002B57FC">
        <w:rPr>
          <w:sz w:val="22"/>
        </w:rPr>
        <w:t xml:space="preserve">  </w:t>
      </w:r>
      <w:r w:rsidR="004551C9">
        <w:rPr>
          <w:sz w:val="22"/>
        </w:rPr>
        <w:t>P</w:t>
      </w:r>
      <w:r w:rsidR="002B57FC">
        <w:rPr>
          <w:sz w:val="22"/>
        </w:rPr>
        <w:t>lease take a leaflet from the table</w:t>
      </w:r>
      <w:r w:rsidR="004551C9">
        <w:rPr>
          <w:sz w:val="22"/>
        </w:rPr>
        <w:t xml:space="preserve"> to find out more</w:t>
      </w:r>
      <w:r w:rsidR="002B57FC">
        <w:rPr>
          <w:sz w:val="22"/>
        </w:rPr>
        <w:t>.</w:t>
      </w:r>
    </w:p>
    <w:p w:rsidR="0036621F" w:rsidRDefault="0036621F" w:rsidP="00B45A7C">
      <w:pPr>
        <w:jc w:val="right"/>
        <w:rPr>
          <w:b/>
          <w:i/>
          <w:sz w:val="22"/>
        </w:rPr>
      </w:pPr>
    </w:p>
    <w:p w:rsidR="00F0269E" w:rsidRPr="00B45A7C" w:rsidRDefault="00B45A7C" w:rsidP="00B45A7C">
      <w:pPr>
        <w:jc w:val="right"/>
        <w:rPr>
          <w:b/>
          <w:i/>
          <w:sz w:val="22"/>
        </w:rPr>
      </w:pPr>
      <w:r>
        <w:rPr>
          <w:b/>
          <w:i/>
          <w:sz w:val="22"/>
        </w:rPr>
        <w:t>Janet Harman, Deanery Synod Secretary</w:t>
      </w:r>
    </w:p>
    <w:p w:rsidR="00B90E96" w:rsidRDefault="00B90E96" w:rsidP="00355E85">
      <w:pPr>
        <w:contextualSpacing w:val="0"/>
        <w:rPr>
          <w:b/>
          <w:sz w:val="22"/>
          <w:szCs w:val="20"/>
          <w:lang w:val="en-GB"/>
        </w:rPr>
      </w:pPr>
    </w:p>
    <w:p w:rsidR="0036621F" w:rsidRDefault="0036621F" w:rsidP="00355E85">
      <w:pPr>
        <w:contextualSpacing w:val="0"/>
        <w:rPr>
          <w:b/>
          <w:sz w:val="22"/>
          <w:szCs w:val="20"/>
          <w:lang w:val="en-GB"/>
        </w:rPr>
      </w:pPr>
    </w:p>
    <w:p w:rsidR="00B25A96" w:rsidRPr="00F059CD" w:rsidRDefault="00B25A96" w:rsidP="00355E85">
      <w:pPr>
        <w:contextualSpacing w:val="0"/>
        <w:rPr>
          <w:i/>
          <w:sz w:val="22"/>
          <w:szCs w:val="20"/>
          <w:lang w:val="en-GB"/>
        </w:rPr>
      </w:pPr>
      <w:r w:rsidRPr="00F059CD">
        <w:rPr>
          <w:b/>
          <w:sz w:val="22"/>
          <w:szCs w:val="20"/>
          <w:lang w:val="en-GB"/>
        </w:rPr>
        <w:t>Safeguarding</w:t>
      </w:r>
    </w:p>
    <w:p w:rsidR="00B51802" w:rsidRPr="00B51802" w:rsidRDefault="004E31F0" w:rsidP="00F6322B">
      <w:pPr>
        <w:spacing w:beforeLines="1" w:afterLines="1"/>
        <w:contextualSpacing w:val="0"/>
        <w:jc w:val="both"/>
        <w:rPr>
          <w:rFonts w:cs="Times New Roman"/>
          <w:sz w:val="22"/>
          <w:szCs w:val="20"/>
          <w:lang w:val="en-GB"/>
        </w:rPr>
      </w:pPr>
      <w:r w:rsidRPr="004E31F0">
        <w:rPr>
          <w:rFonts w:cs="Times New Roman"/>
          <w:sz w:val="22"/>
          <w:szCs w:val="20"/>
          <w:lang w:val="en-GB"/>
        </w:rPr>
        <w:t xml:space="preserve">With the help of the Safeguarding Officer at St Peter’s Church, </w:t>
      </w:r>
      <w:proofErr w:type="spellStart"/>
      <w:r w:rsidRPr="004E31F0">
        <w:rPr>
          <w:rFonts w:cs="Times New Roman"/>
          <w:sz w:val="22"/>
          <w:szCs w:val="20"/>
          <w:lang w:val="en-GB"/>
        </w:rPr>
        <w:t>Tandridge</w:t>
      </w:r>
      <w:proofErr w:type="spellEnd"/>
      <w:r w:rsidRPr="004E31F0">
        <w:rPr>
          <w:rFonts w:cs="Times New Roman"/>
          <w:sz w:val="22"/>
          <w:szCs w:val="20"/>
          <w:lang w:val="en-GB"/>
        </w:rPr>
        <w:t xml:space="preserve">, we have been updating our safeguarding systems to ensure that all training and </w:t>
      </w:r>
      <w:r>
        <w:rPr>
          <w:rFonts w:cs="Times New Roman"/>
          <w:sz w:val="22"/>
          <w:szCs w:val="20"/>
          <w:lang w:val="en-GB"/>
        </w:rPr>
        <w:t>Disclosure and Barring Service (</w:t>
      </w:r>
      <w:r w:rsidRPr="004E31F0">
        <w:rPr>
          <w:rFonts w:cs="Times New Roman"/>
          <w:sz w:val="22"/>
          <w:szCs w:val="20"/>
          <w:lang w:val="en-GB"/>
        </w:rPr>
        <w:t>DBS</w:t>
      </w:r>
      <w:r>
        <w:rPr>
          <w:rFonts w:cs="Times New Roman"/>
          <w:sz w:val="22"/>
          <w:szCs w:val="20"/>
          <w:lang w:val="en-GB"/>
        </w:rPr>
        <w:t>)</w:t>
      </w:r>
      <w:r w:rsidRPr="004E31F0">
        <w:rPr>
          <w:rFonts w:cs="Times New Roman"/>
          <w:sz w:val="22"/>
          <w:szCs w:val="20"/>
          <w:lang w:val="en-GB"/>
        </w:rPr>
        <w:t xml:space="preserve"> requirements are fulfilled for all eligible personnel.  Cathy Hyde has ensured that the hall booking systems are up to date for both St Agatha’s and the York Rooms.  We hope that a </w:t>
      </w:r>
      <w:r w:rsidR="00115831">
        <w:rPr>
          <w:rFonts w:cs="Times New Roman"/>
          <w:sz w:val="22"/>
          <w:szCs w:val="20"/>
          <w:lang w:val="en-GB"/>
        </w:rPr>
        <w:t>s</w:t>
      </w:r>
      <w:r w:rsidRPr="004E31F0">
        <w:rPr>
          <w:rFonts w:cs="Times New Roman"/>
          <w:sz w:val="22"/>
          <w:szCs w:val="20"/>
          <w:lang w:val="en-GB"/>
        </w:rPr>
        <w:t>afeguarding culture will continue to flourish at St John’s.</w:t>
      </w:r>
    </w:p>
    <w:p w:rsidR="00B90E96" w:rsidRDefault="00B90E96" w:rsidP="00F6322B">
      <w:pPr>
        <w:spacing w:beforeLines="1" w:afterLines="1"/>
        <w:contextualSpacing w:val="0"/>
        <w:jc w:val="right"/>
        <w:rPr>
          <w:rFonts w:cs="Times New Roman"/>
          <w:b/>
          <w:i/>
          <w:sz w:val="22"/>
          <w:szCs w:val="20"/>
          <w:lang w:val="en-GB"/>
        </w:rPr>
      </w:pPr>
    </w:p>
    <w:p w:rsidR="00B51802" w:rsidRPr="005E7645" w:rsidRDefault="00B51802" w:rsidP="00F6322B">
      <w:pPr>
        <w:spacing w:beforeLines="1" w:afterLines="1"/>
        <w:contextualSpacing w:val="0"/>
        <w:jc w:val="right"/>
        <w:rPr>
          <w:rFonts w:cs="Times New Roman"/>
          <w:b/>
          <w:sz w:val="22"/>
          <w:szCs w:val="20"/>
          <w:lang w:val="en-GB"/>
        </w:rPr>
      </w:pPr>
      <w:r w:rsidRPr="005E7645">
        <w:rPr>
          <w:rFonts w:cs="Times New Roman"/>
          <w:b/>
          <w:i/>
          <w:sz w:val="22"/>
          <w:szCs w:val="20"/>
          <w:lang w:val="en-GB"/>
        </w:rPr>
        <w:t>Sue Fox and Cathy Hyde, Parish Safeguarding Officers</w:t>
      </w:r>
    </w:p>
    <w:p w:rsidR="00B90E96" w:rsidRDefault="00B90E96" w:rsidP="00B51802">
      <w:pPr>
        <w:contextualSpacing w:val="0"/>
        <w:jc w:val="right"/>
        <w:rPr>
          <w:sz w:val="22"/>
          <w:szCs w:val="20"/>
          <w:lang w:val="en-GB"/>
        </w:rPr>
      </w:pPr>
    </w:p>
    <w:p w:rsidR="004E31F0" w:rsidRDefault="004E31F0" w:rsidP="00B51802">
      <w:pPr>
        <w:contextualSpacing w:val="0"/>
        <w:jc w:val="right"/>
        <w:rPr>
          <w:sz w:val="22"/>
          <w:szCs w:val="20"/>
          <w:lang w:val="en-GB"/>
        </w:rPr>
      </w:pPr>
    </w:p>
    <w:p w:rsidR="00F059CD" w:rsidRPr="008168E7" w:rsidRDefault="00B25A96" w:rsidP="008168E7">
      <w:pPr>
        <w:contextualSpacing w:val="0"/>
        <w:jc w:val="both"/>
        <w:rPr>
          <w:sz w:val="22"/>
          <w:szCs w:val="20"/>
          <w:lang w:val="en-GB"/>
        </w:rPr>
      </w:pPr>
      <w:r w:rsidRPr="008168E7">
        <w:rPr>
          <w:b/>
          <w:sz w:val="22"/>
          <w:szCs w:val="20"/>
          <w:lang w:val="en-GB"/>
        </w:rPr>
        <w:t>Health and Safety</w:t>
      </w:r>
    </w:p>
    <w:p w:rsidR="00B23989" w:rsidRDefault="00420783" w:rsidP="00420783">
      <w:pPr>
        <w:jc w:val="both"/>
        <w:rPr>
          <w:sz w:val="22"/>
        </w:rPr>
      </w:pPr>
      <w:proofErr w:type="spellStart"/>
      <w:r w:rsidRPr="00420783">
        <w:rPr>
          <w:sz w:val="22"/>
        </w:rPr>
        <w:t>Covid</w:t>
      </w:r>
      <w:proofErr w:type="spellEnd"/>
      <w:r w:rsidRPr="00420783">
        <w:rPr>
          <w:sz w:val="22"/>
        </w:rPr>
        <w:t xml:space="preserve"> controls were gradually relaxed from the spring of 2022. There were, however, some accidents over the</w:t>
      </w:r>
      <w:r>
        <w:t xml:space="preserve"> </w:t>
      </w:r>
      <w:r w:rsidR="00B23989">
        <w:rPr>
          <w:sz w:val="22"/>
        </w:rPr>
        <w:t>course of the year:</w:t>
      </w:r>
    </w:p>
    <w:p w:rsidR="00420783" w:rsidRPr="00420783" w:rsidRDefault="00420783" w:rsidP="00420783">
      <w:pPr>
        <w:jc w:val="both"/>
        <w:rPr>
          <w:sz w:val="22"/>
        </w:rPr>
      </w:pPr>
    </w:p>
    <w:p w:rsidR="00420783" w:rsidRPr="00420783" w:rsidRDefault="00420783" w:rsidP="00420783">
      <w:pPr>
        <w:numPr>
          <w:ilvl w:val="0"/>
          <w:numId w:val="4"/>
        </w:numPr>
        <w:ind w:left="426" w:hanging="284"/>
        <w:rPr>
          <w:sz w:val="22"/>
        </w:rPr>
      </w:pPr>
      <w:r w:rsidRPr="00420783">
        <w:rPr>
          <w:sz w:val="22"/>
        </w:rPr>
        <w:t>Nail punctured the boot of someone working in the grounds resulting in hospital treatment.</w:t>
      </w:r>
    </w:p>
    <w:p w:rsidR="00420783" w:rsidRPr="00420783" w:rsidRDefault="00420783" w:rsidP="00420783">
      <w:pPr>
        <w:numPr>
          <w:ilvl w:val="0"/>
          <w:numId w:val="4"/>
        </w:numPr>
        <w:ind w:left="426" w:hanging="284"/>
        <w:rPr>
          <w:sz w:val="22"/>
        </w:rPr>
      </w:pPr>
      <w:r w:rsidRPr="00420783">
        <w:rPr>
          <w:sz w:val="22"/>
        </w:rPr>
        <w:t>The Easter candle was knocked over narrowly missing a toddler.  The candle is now kept in the chancel, rather than the nave.</w:t>
      </w:r>
    </w:p>
    <w:p w:rsidR="00420783" w:rsidRPr="00420783" w:rsidRDefault="00420783" w:rsidP="00420783">
      <w:pPr>
        <w:numPr>
          <w:ilvl w:val="0"/>
          <w:numId w:val="4"/>
        </w:numPr>
        <w:ind w:left="426" w:hanging="284"/>
        <w:rPr>
          <w:sz w:val="22"/>
        </w:rPr>
      </w:pPr>
      <w:r w:rsidRPr="00420783">
        <w:rPr>
          <w:sz w:val="22"/>
        </w:rPr>
        <w:t>Bad cut to leg following knocking shin against metal joining device on the chairs.  The layout of the Lady Chapel</w:t>
      </w:r>
      <w:r>
        <w:rPr>
          <w:sz w:val="22"/>
        </w:rPr>
        <w:t>,</w:t>
      </w:r>
      <w:r w:rsidRPr="00420783">
        <w:rPr>
          <w:sz w:val="22"/>
        </w:rPr>
        <w:t xml:space="preserve"> where the incident took place, has been altered to make it easier to move in the aisle.</w:t>
      </w:r>
    </w:p>
    <w:p w:rsidR="00420783" w:rsidRDefault="00420783" w:rsidP="00420783">
      <w:pPr>
        <w:numPr>
          <w:ilvl w:val="0"/>
          <w:numId w:val="4"/>
        </w:numPr>
        <w:ind w:left="426" w:hanging="284"/>
        <w:rPr>
          <w:sz w:val="22"/>
        </w:rPr>
      </w:pPr>
      <w:r w:rsidRPr="00420783">
        <w:rPr>
          <w:sz w:val="22"/>
        </w:rPr>
        <w:t xml:space="preserve">There were three incidents involving people falling over and vehicles sliding into each other in the overflow car park in icy weather.  </w:t>
      </w:r>
      <w:r>
        <w:rPr>
          <w:sz w:val="22"/>
        </w:rPr>
        <w:t>The o</w:t>
      </w:r>
      <w:r w:rsidRPr="00420783">
        <w:rPr>
          <w:sz w:val="22"/>
        </w:rPr>
        <w:t>verflow car park is now closed in bad weather.</w:t>
      </w:r>
    </w:p>
    <w:p w:rsidR="00420783" w:rsidRPr="00420783" w:rsidRDefault="00420783" w:rsidP="00420783">
      <w:pPr>
        <w:rPr>
          <w:sz w:val="22"/>
        </w:rPr>
      </w:pPr>
    </w:p>
    <w:p w:rsidR="008168E7" w:rsidRPr="00420783" w:rsidRDefault="00420783" w:rsidP="00420783">
      <w:pPr>
        <w:jc w:val="both"/>
        <w:rPr>
          <w:sz w:val="22"/>
        </w:rPr>
      </w:pPr>
      <w:r w:rsidRPr="00420783">
        <w:rPr>
          <w:sz w:val="22"/>
        </w:rPr>
        <w:t>Everyone is requested to continue reporting any incidents so that we can learn from them and prevent recurrence.</w:t>
      </w:r>
    </w:p>
    <w:p w:rsidR="00B90E96" w:rsidRDefault="00B90E96" w:rsidP="00F6322B">
      <w:pPr>
        <w:spacing w:beforeLines="1" w:afterLines="1"/>
        <w:contextualSpacing w:val="0"/>
        <w:jc w:val="right"/>
        <w:rPr>
          <w:rFonts w:cs="Times New Roman"/>
          <w:b/>
          <w:i/>
          <w:sz w:val="22"/>
          <w:szCs w:val="20"/>
          <w:lang w:val="en-GB"/>
        </w:rPr>
      </w:pPr>
    </w:p>
    <w:p w:rsidR="008168E7" w:rsidRPr="00420783" w:rsidRDefault="008168E7" w:rsidP="00F6322B">
      <w:pPr>
        <w:spacing w:beforeLines="1" w:afterLines="1"/>
        <w:contextualSpacing w:val="0"/>
        <w:jc w:val="right"/>
        <w:rPr>
          <w:rFonts w:cs="Times New Roman"/>
          <w:b/>
          <w:sz w:val="22"/>
          <w:szCs w:val="20"/>
          <w:lang w:val="en-GB"/>
        </w:rPr>
      </w:pPr>
      <w:r w:rsidRPr="00420783">
        <w:rPr>
          <w:rFonts w:cs="Times New Roman"/>
          <w:b/>
          <w:i/>
          <w:sz w:val="22"/>
          <w:szCs w:val="20"/>
          <w:lang w:val="en-GB"/>
        </w:rPr>
        <w:lastRenderedPageBreak/>
        <w:t>Cathy Booth, Health and Safety Officer</w:t>
      </w:r>
    </w:p>
    <w:p w:rsidR="00B90E96" w:rsidRDefault="00B90E96" w:rsidP="008168E7">
      <w:pPr>
        <w:contextualSpacing w:val="0"/>
        <w:jc w:val="both"/>
        <w:rPr>
          <w:sz w:val="22"/>
          <w:szCs w:val="20"/>
          <w:lang w:val="en-GB"/>
        </w:rPr>
      </w:pPr>
    </w:p>
    <w:p w:rsidR="00A7212A" w:rsidRDefault="00A7212A" w:rsidP="008168E7">
      <w:pPr>
        <w:contextualSpacing w:val="0"/>
        <w:jc w:val="both"/>
        <w:rPr>
          <w:sz w:val="22"/>
          <w:szCs w:val="20"/>
          <w:lang w:val="en-GB"/>
        </w:rPr>
      </w:pPr>
    </w:p>
    <w:p w:rsidR="008168E7" w:rsidRPr="008168E7" w:rsidRDefault="008168E7" w:rsidP="00F6322B">
      <w:pPr>
        <w:spacing w:beforeLines="1" w:afterLines="1"/>
        <w:contextualSpacing w:val="0"/>
        <w:jc w:val="both"/>
        <w:rPr>
          <w:rFonts w:cs="Times New Roman"/>
          <w:sz w:val="22"/>
          <w:szCs w:val="20"/>
          <w:lang w:val="en-GB"/>
        </w:rPr>
      </w:pPr>
      <w:r w:rsidRPr="008168E7">
        <w:rPr>
          <w:rFonts w:cs="Times New Roman"/>
          <w:b/>
          <w:sz w:val="22"/>
          <w:szCs w:val="20"/>
          <w:lang w:val="en-GB"/>
        </w:rPr>
        <w:t>H</w:t>
      </w:r>
      <w:r w:rsidR="00BC2C05">
        <w:rPr>
          <w:rFonts w:cs="Times New Roman"/>
          <w:b/>
          <w:sz w:val="22"/>
          <w:szCs w:val="20"/>
          <w:lang w:val="en-GB"/>
        </w:rPr>
        <w:t xml:space="preserve">uman </w:t>
      </w:r>
      <w:r w:rsidRPr="008168E7">
        <w:rPr>
          <w:rFonts w:cs="Times New Roman"/>
          <w:b/>
          <w:sz w:val="22"/>
          <w:szCs w:val="20"/>
          <w:lang w:val="en-GB"/>
        </w:rPr>
        <w:t>R</w:t>
      </w:r>
      <w:r w:rsidR="00BC2C05">
        <w:rPr>
          <w:rFonts w:cs="Times New Roman"/>
          <w:b/>
          <w:sz w:val="22"/>
          <w:szCs w:val="20"/>
          <w:lang w:val="en-GB"/>
        </w:rPr>
        <w:t>esources</w:t>
      </w:r>
    </w:p>
    <w:p w:rsidR="000D4714" w:rsidRPr="000D4714" w:rsidRDefault="000D4714" w:rsidP="000D4714">
      <w:pPr>
        <w:jc w:val="both"/>
        <w:rPr>
          <w:sz w:val="22"/>
        </w:rPr>
      </w:pPr>
      <w:r w:rsidRPr="000D4714">
        <w:rPr>
          <w:sz w:val="22"/>
        </w:rPr>
        <w:t xml:space="preserve">There have been two additions to the payroll this year. </w:t>
      </w:r>
      <w:r>
        <w:rPr>
          <w:sz w:val="22"/>
        </w:rPr>
        <w:t xml:space="preserve"> </w:t>
      </w:r>
      <w:proofErr w:type="spellStart"/>
      <w:r w:rsidRPr="000D4714">
        <w:rPr>
          <w:sz w:val="22"/>
        </w:rPr>
        <w:t>Valmira</w:t>
      </w:r>
      <w:proofErr w:type="spellEnd"/>
      <w:r w:rsidRPr="000D4714">
        <w:rPr>
          <w:sz w:val="22"/>
        </w:rPr>
        <w:t xml:space="preserve"> Cook was appointed as the </w:t>
      </w:r>
      <w:proofErr w:type="spellStart"/>
      <w:r w:rsidRPr="000D4714">
        <w:rPr>
          <w:sz w:val="22"/>
        </w:rPr>
        <w:t>Oxted</w:t>
      </w:r>
      <w:proofErr w:type="spellEnd"/>
      <w:r w:rsidRPr="000D4714">
        <w:rPr>
          <w:sz w:val="22"/>
        </w:rPr>
        <w:t xml:space="preserve"> Team Youth Worker in October 2022.  This role is funded by a grant from the diocese.  The second person is </w:t>
      </w:r>
      <w:proofErr w:type="spellStart"/>
      <w:r w:rsidRPr="000D4714">
        <w:rPr>
          <w:sz w:val="22"/>
        </w:rPr>
        <w:t>Ch</w:t>
      </w:r>
      <w:r w:rsidRPr="000D4714">
        <w:rPr>
          <w:rFonts w:cs="Calibri"/>
          <w:sz w:val="22"/>
        </w:rPr>
        <w:t>é</w:t>
      </w:r>
      <w:proofErr w:type="spellEnd"/>
      <w:r w:rsidRPr="000D4714">
        <w:rPr>
          <w:sz w:val="22"/>
        </w:rPr>
        <w:t xml:space="preserve"> </w:t>
      </w:r>
      <w:proofErr w:type="spellStart"/>
      <w:r w:rsidRPr="000D4714">
        <w:rPr>
          <w:sz w:val="22"/>
        </w:rPr>
        <w:t>Ramsden</w:t>
      </w:r>
      <w:proofErr w:type="spellEnd"/>
      <w:r w:rsidRPr="000D4714">
        <w:rPr>
          <w:sz w:val="22"/>
        </w:rPr>
        <w:t xml:space="preserve"> who was appointed as Bid Project Manager on 1 March 2023.  Both positions are part time and are for a fixed one-year period.</w:t>
      </w:r>
    </w:p>
    <w:p w:rsidR="000D4714" w:rsidRPr="000D4714" w:rsidRDefault="000D4714" w:rsidP="000D4714">
      <w:pPr>
        <w:jc w:val="both"/>
        <w:rPr>
          <w:sz w:val="22"/>
        </w:rPr>
      </w:pPr>
    </w:p>
    <w:p w:rsidR="000D4714" w:rsidRPr="000D4714" w:rsidRDefault="000D4714" w:rsidP="000D4714">
      <w:pPr>
        <w:jc w:val="both"/>
        <w:rPr>
          <w:sz w:val="22"/>
        </w:rPr>
      </w:pPr>
      <w:r w:rsidRPr="000D4714">
        <w:rPr>
          <w:sz w:val="22"/>
        </w:rPr>
        <w:t xml:space="preserve">The other people on our payroll are Gillian Daniels, Caretaker for St Agatha’s Hall and Cleaner in the York Rooms; Hilary </w:t>
      </w:r>
      <w:proofErr w:type="spellStart"/>
      <w:r w:rsidRPr="000D4714">
        <w:rPr>
          <w:sz w:val="22"/>
        </w:rPr>
        <w:t>Dilnot</w:t>
      </w:r>
      <w:proofErr w:type="spellEnd"/>
      <w:r w:rsidRPr="000D4714">
        <w:rPr>
          <w:sz w:val="22"/>
        </w:rPr>
        <w:t>, Director of Music; Lisa Hall, Church Rooms and St Agatha’s Hall Booking Secretary; Janet Harman, Parish Administrator; Lucy Kay, H</w:t>
      </w:r>
      <w:r>
        <w:rPr>
          <w:sz w:val="22"/>
        </w:rPr>
        <w:t xml:space="preserve">urst </w:t>
      </w:r>
      <w:r w:rsidRPr="000D4714">
        <w:rPr>
          <w:sz w:val="22"/>
        </w:rPr>
        <w:t>G</w:t>
      </w:r>
      <w:r>
        <w:rPr>
          <w:sz w:val="22"/>
        </w:rPr>
        <w:t xml:space="preserve">reen </w:t>
      </w:r>
      <w:r w:rsidRPr="000D4714">
        <w:rPr>
          <w:sz w:val="22"/>
        </w:rPr>
        <w:t>N</w:t>
      </w:r>
      <w:r>
        <w:rPr>
          <w:sz w:val="22"/>
        </w:rPr>
        <w:t>ews</w:t>
      </w:r>
      <w:r w:rsidRPr="000D4714">
        <w:rPr>
          <w:sz w:val="22"/>
        </w:rPr>
        <w:t xml:space="preserve"> Editor and Producer; Kelly van den Berg, Communications Officer.</w:t>
      </w:r>
    </w:p>
    <w:p w:rsidR="00B90E96" w:rsidRDefault="00B90E96" w:rsidP="00F6322B">
      <w:pPr>
        <w:spacing w:beforeLines="1" w:afterLines="1"/>
        <w:contextualSpacing w:val="0"/>
        <w:jc w:val="right"/>
        <w:rPr>
          <w:rFonts w:cs="Times New Roman"/>
          <w:b/>
          <w:i/>
          <w:sz w:val="22"/>
          <w:szCs w:val="20"/>
          <w:lang w:val="en-GB"/>
        </w:rPr>
      </w:pPr>
    </w:p>
    <w:p w:rsidR="008168E7" w:rsidRPr="005E7645" w:rsidRDefault="008168E7" w:rsidP="00F6322B">
      <w:pPr>
        <w:spacing w:beforeLines="1" w:afterLines="1"/>
        <w:contextualSpacing w:val="0"/>
        <w:jc w:val="right"/>
        <w:rPr>
          <w:rFonts w:cs="Times New Roman"/>
          <w:b/>
          <w:sz w:val="22"/>
          <w:szCs w:val="20"/>
          <w:lang w:val="en-GB"/>
        </w:rPr>
      </w:pPr>
      <w:r w:rsidRPr="005E7645">
        <w:rPr>
          <w:rFonts w:cs="Times New Roman"/>
          <w:b/>
          <w:i/>
          <w:sz w:val="22"/>
          <w:szCs w:val="20"/>
          <w:lang w:val="en-GB"/>
        </w:rPr>
        <w:t>Cathy Booth, Churchwarden</w:t>
      </w:r>
    </w:p>
    <w:p w:rsidR="00F059CD" w:rsidRPr="005E7645" w:rsidRDefault="00F059CD" w:rsidP="008168E7">
      <w:pPr>
        <w:contextualSpacing w:val="0"/>
        <w:jc w:val="both"/>
        <w:rPr>
          <w:b/>
          <w:sz w:val="22"/>
          <w:szCs w:val="20"/>
          <w:lang w:val="en-GB"/>
        </w:rPr>
      </w:pPr>
    </w:p>
    <w:p w:rsidR="00C64EE1" w:rsidRPr="00B171AA" w:rsidRDefault="001A1D26" w:rsidP="00B171AA">
      <w:pPr>
        <w:contextualSpacing w:val="0"/>
        <w:jc w:val="center"/>
        <w:rPr>
          <w:b/>
          <w:sz w:val="28"/>
          <w:szCs w:val="20"/>
          <w:highlight w:val="green"/>
          <w:lang w:val="en-GB"/>
        </w:rPr>
      </w:pPr>
      <w:r>
        <w:rPr>
          <w:b/>
          <w:noProof/>
          <w:sz w:val="28"/>
          <w:szCs w:val="20"/>
          <w:lang w:val="en-GB" w:eastAsia="en-GB"/>
        </w:rPr>
        <w:drawing>
          <wp:inline distT="0" distB="0" distL="0" distR="0">
            <wp:extent cx="4353944" cy="2084304"/>
            <wp:effectExtent l="19050" t="0" r="8506" b="0"/>
            <wp:docPr id="23" name="Picture 6" descr="C:\Users\Kelly\Dropbox\Screenshots\Screenshot 2023-05-10 22.3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lly\Dropbox\Screenshots\Screenshot 2023-05-10 22.32.55.png"/>
                    <pic:cNvPicPr>
                      <a:picLocks noChangeAspect="1" noChangeArrowheads="1"/>
                    </pic:cNvPicPr>
                  </pic:nvPicPr>
                  <pic:blipFill>
                    <a:blip r:embed="rId15" cstate="print"/>
                    <a:srcRect t="9131" b="5639"/>
                    <a:stretch>
                      <a:fillRect/>
                    </a:stretch>
                  </pic:blipFill>
                  <pic:spPr bwMode="auto">
                    <a:xfrm>
                      <a:off x="0" y="0"/>
                      <a:ext cx="4353944" cy="2084304"/>
                    </a:xfrm>
                    <a:prstGeom prst="rect">
                      <a:avLst/>
                    </a:prstGeom>
                    <a:noFill/>
                    <a:ln w="9525">
                      <a:noFill/>
                      <a:miter lim="800000"/>
                      <a:headEnd/>
                      <a:tailEnd/>
                    </a:ln>
                  </pic:spPr>
                </pic:pic>
              </a:graphicData>
            </a:graphic>
          </wp:inline>
        </w:drawing>
      </w:r>
      <w:r w:rsidR="00B171AA">
        <w:rPr>
          <w:b/>
          <w:sz w:val="28"/>
          <w:szCs w:val="20"/>
          <w:highlight w:val="green"/>
          <w:lang w:val="en-GB"/>
        </w:rPr>
        <w:br w:type="page"/>
      </w:r>
      <w:r w:rsidR="00666DA7">
        <w:rPr>
          <w:b/>
          <w:noProof/>
          <w:sz w:val="28"/>
          <w:szCs w:val="20"/>
          <w:lang w:val="en-GB" w:eastAsia="en-GB"/>
        </w:rPr>
        <w:lastRenderedPageBreak/>
        <w:pict>
          <v:shape id="_x0000_s1031" type="#_x0000_t202" style="position:absolute;left:0;text-align:left;margin-left:-3.45pt;margin-top:-7.35pt;width:350.95pt;height:23.65pt;z-index:251664384;mso-height-percent:200;mso-height-percent:200;mso-width-relative:margin;mso-height-relative:margin" fillcolor="#87ae39" stroked="f">
            <v:textbox style="mso-next-textbox:#_x0000_s1031;mso-fit-shape-to-text:t">
              <w:txbxContent>
                <w:p w:rsidR="00B171AA" w:rsidRPr="00A77B59" w:rsidRDefault="00B171AA" w:rsidP="00B171AA">
                  <w:pPr>
                    <w:rPr>
                      <w:rFonts w:ascii="Cambria" w:hAnsi="Cambria"/>
                      <w:b/>
                      <w:color w:val="FFFFFF"/>
                      <w:sz w:val="28"/>
                      <w:szCs w:val="28"/>
                    </w:rPr>
                  </w:pPr>
                  <w:r>
                    <w:rPr>
                      <w:rFonts w:ascii="Cambria" w:hAnsi="Cambria"/>
                      <w:b/>
                      <w:color w:val="FFFFFF"/>
                      <w:sz w:val="28"/>
                      <w:szCs w:val="28"/>
                    </w:rPr>
                    <w:t>Church Life and Worship</w:t>
                  </w:r>
                </w:p>
              </w:txbxContent>
            </v:textbox>
          </v:shape>
        </w:pict>
      </w:r>
    </w:p>
    <w:p w:rsidR="00C64EE1" w:rsidRPr="006E48FD" w:rsidRDefault="00C64EE1" w:rsidP="00C64EE1">
      <w:pPr>
        <w:rPr>
          <w:rFonts w:cs="Arial"/>
        </w:rPr>
      </w:pPr>
    </w:p>
    <w:p w:rsidR="006436B9" w:rsidRPr="006436B9" w:rsidRDefault="004D3786" w:rsidP="006436B9">
      <w:pPr>
        <w:jc w:val="both"/>
        <w:rPr>
          <w:rFonts w:cs="Calibri"/>
          <w:sz w:val="22"/>
        </w:rPr>
      </w:pPr>
      <w:r>
        <w:rPr>
          <w:rFonts w:cs="Calibri"/>
          <w:noProof/>
          <w:sz w:val="22"/>
          <w:lang w:val="en-GB" w:eastAsia="en-GB"/>
        </w:rPr>
        <w:drawing>
          <wp:anchor distT="0" distB="0" distL="114300" distR="114300" simplePos="0" relativeHeight="251667456" behindDoc="1" locked="0" layoutInCell="1" allowOverlap="1">
            <wp:simplePos x="0" y="0"/>
            <wp:positionH relativeFrom="column">
              <wp:posOffset>1689100</wp:posOffset>
            </wp:positionH>
            <wp:positionV relativeFrom="paragraph">
              <wp:posOffset>7620</wp:posOffset>
            </wp:positionV>
            <wp:extent cx="2691765" cy="2009140"/>
            <wp:effectExtent l="19050" t="0" r="0" b="0"/>
            <wp:wrapTight wrapText="bothSides">
              <wp:wrapPolygon edited="0">
                <wp:start x="-153" y="0"/>
                <wp:lineTo x="-153" y="21300"/>
                <wp:lineTo x="21554" y="21300"/>
                <wp:lineTo x="21554" y="0"/>
                <wp:lineTo x="-153" y="0"/>
              </wp:wrapPolygon>
            </wp:wrapTight>
            <wp:docPr id="15" name="Picture 15" descr="C:\Users\Kelly\Dropbox\St John's\Communications\Photos\Yo Yos March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lly\Dropbox\St John's\Communications\Photos\Yo Yos March 2023.jpg"/>
                    <pic:cNvPicPr>
                      <a:picLocks noChangeAspect="1" noChangeArrowheads="1"/>
                    </pic:cNvPicPr>
                  </pic:nvPicPr>
                  <pic:blipFill>
                    <a:blip r:embed="rId16" cstate="print"/>
                    <a:srcRect/>
                    <a:stretch>
                      <a:fillRect/>
                    </a:stretch>
                  </pic:blipFill>
                  <pic:spPr bwMode="auto">
                    <a:xfrm>
                      <a:off x="0" y="0"/>
                      <a:ext cx="2691765" cy="2009140"/>
                    </a:xfrm>
                    <a:prstGeom prst="rect">
                      <a:avLst/>
                    </a:prstGeom>
                    <a:noFill/>
                    <a:ln w="9525">
                      <a:noFill/>
                      <a:miter lim="800000"/>
                      <a:headEnd/>
                      <a:tailEnd/>
                    </a:ln>
                  </pic:spPr>
                </pic:pic>
              </a:graphicData>
            </a:graphic>
          </wp:anchor>
        </w:drawing>
      </w:r>
      <w:r w:rsidR="006436B9" w:rsidRPr="006436B9">
        <w:rPr>
          <w:rFonts w:cs="Calibri"/>
          <w:noProof/>
          <w:sz w:val="22"/>
          <w:lang w:val="en-GB" w:eastAsia="en-GB"/>
        </w:rPr>
        <w:t xml:space="preserve">During this last year most of the activities and services of pre-COVID days are now happening once more.  </w:t>
      </w:r>
      <w:proofErr w:type="spellStart"/>
      <w:r w:rsidR="006436B9" w:rsidRPr="006436B9">
        <w:rPr>
          <w:rFonts w:cs="Calibri"/>
          <w:sz w:val="22"/>
        </w:rPr>
        <w:t>YoYos</w:t>
      </w:r>
      <w:proofErr w:type="spellEnd"/>
      <w:r w:rsidR="006436B9" w:rsidRPr="006436B9">
        <w:rPr>
          <w:rFonts w:cs="Calibri"/>
          <w:sz w:val="22"/>
        </w:rPr>
        <w:t xml:space="preserve"> baby and toddler group and the Fortnightly Coffee morning go from strength to strength and are regula</w:t>
      </w:r>
      <w:r w:rsidR="006436B9">
        <w:rPr>
          <w:rFonts w:cs="Calibri"/>
          <w:sz w:val="22"/>
        </w:rPr>
        <w:t xml:space="preserve">rly welcoming new people.  </w:t>
      </w:r>
      <w:r w:rsidR="006436B9" w:rsidRPr="006436B9">
        <w:rPr>
          <w:rFonts w:cs="Calibri"/>
          <w:sz w:val="22"/>
        </w:rPr>
        <w:t>We are now taking services again in David Gresham House and Windmill Manor as well as taking home communion to a few people who can no longer easily make it to St John’</w:t>
      </w:r>
      <w:r w:rsidR="006436B9">
        <w:rPr>
          <w:rFonts w:cs="Calibri"/>
          <w:sz w:val="22"/>
        </w:rPr>
        <w:t>s.</w:t>
      </w:r>
      <w:r w:rsidRPr="004D378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436B9" w:rsidRPr="006436B9" w:rsidRDefault="003919DA" w:rsidP="006436B9">
      <w:pPr>
        <w:jc w:val="both"/>
        <w:rPr>
          <w:rFonts w:cs="Calibri"/>
          <w:sz w:val="22"/>
        </w:rPr>
      </w:pPr>
      <w:r>
        <w:rPr>
          <w:rFonts w:cs="Calibri"/>
          <w:noProof/>
          <w:sz w:val="22"/>
          <w:lang w:val="en-GB" w:eastAsia="en-GB"/>
        </w:rPr>
        <w:drawing>
          <wp:anchor distT="0" distB="0" distL="114300" distR="114300" simplePos="0" relativeHeight="251668480" behindDoc="1" locked="0" layoutInCell="1" allowOverlap="1">
            <wp:simplePos x="0" y="0"/>
            <wp:positionH relativeFrom="column">
              <wp:posOffset>-43815</wp:posOffset>
            </wp:positionH>
            <wp:positionV relativeFrom="paragraph">
              <wp:posOffset>125730</wp:posOffset>
            </wp:positionV>
            <wp:extent cx="1469390" cy="1818005"/>
            <wp:effectExtent l="19050" t="0" r="0" b="0"/>
            <wp:wrapTight wrapText="bothSides">
              <wp:wrapPolygon edited="0">
                <wp:start x="-280" y="0"/>
                <wp:lineTo x="-280" y="21276"/>
                <wp:lineTo x="21563" y="21276"/>
                <wp:lineTo x="21563" y="0"/>
                <wp:lineTo x="-280" y="0"/>
              </wp:wrapPolygon>
            </wp:wrapTight>
            <wp:docPr id="1" name="Picture 0" descr="IMG-202304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06-WA0001.jpg"/>
                    <pic:cNvPicPr/>
                  </pic:nvPicPr>
                  <pic:blipFill>
                    <a:blip r:embed="rId17" cstate="print"/>
                    <a:srcRect t="3243" b="4322"/>
                    <a:stretch>
                      <a:fillRect/>
                    </a:stretch>
                  </pic:blipFill>
                  <pic:spPr>
                    <a:xfrm>
                      <a:off x="0" y="0"/>
                      <a:ext cx="1469390" cy="1818005"/>
                    </a:xfrm>
                    <a:prstGeom prst="rect">
                      <a:avLst/>
                    </a:prstGeom>
                  </pic:spPr>
                </pic:pic>
              </a:graphicData>
            </a:graphic>
          </wp:anchor>
        </w:drawing>
      </w:r>
    </w:p>
    <w:p w:rsidR="006436B9" w:rsidRPr="006436B9" w:rsidRDefault="006436B9" w:rsidP="006436B9">
      <w:pPr>
        <w:jc w:val="both"/>
        <w:rPr>
          <w:rFonts w:cs="Calibri"/>
          <w:sz w:val="22"/>
        </w:rPr>
      </w:pPr>
      <w:r w:rsidRPr="006436B9">
        <w:rPr>
          <w:rFonts w:cs="Calibri"/>
          <w:sz w:val="22"/>
        </w:rPr>
        <w:t xml:space="preserve">We do our best to be actively involved in Churches Together events and services and it was good this Lent to hand out hot-cross buns with local churches at Hurst Green station to commuters.  We also managed to host four study groups during Lent and we are hopeful that a couple of these will continue as home groups.  One of the groups called ‘Deepening Faith’ was led by </w:t>
      </w:r>
      <w:proofErr w:type="spellStart"/>
      <w:r w:rsidRPr="006436B9">
        <w:rPr>
          <w:rFonts w:cs="Calibri"/>
          <w:sz w:val="22"/>
        </w:rPr>
        <w:t>Lotwina</w:t>
      </w:r>
      <w:proofErr w:type="spellEnd"/>
      <w:r w:rsidRPr="006436B9">
        <w:rPr>
          <w:rFonts w:cs="Calibri"/>
          <w:sz w:val="22"/>
        </w:rPr>
        <w:t xml:space="preserve">, our curate, and has helped some adults to prepare for Confirmation.  </w:t>
      </w:r>
    </w:p>
    <w:p w:rsidR="006436B9" w:rsidRPr="006436B9" w:rsidRDefault="006436B9" w:rsidP="006436B9">
      <w:pPr>
        <w:jc w:val="both"/>
        <w:rPr>
          <w:rFonts w:cs="Calibri"/>
          <w:sz w:val="22"/>
        </w:rPr>
      </w:pPr>
    </w:p>
    <w:p w:rsidR="006436B9" w:rsidRPr="006436B9" w:rsidRDefault="006436B9" w:rsidP="006436B9">
      <w:pPr>
        <w:jc w:val="both"/>
        <w:rPr>
          <w:rFonts w:cs="Calibri"/>
          <w:sz w:val="22"/>
        </w:rPr>
      </w:pPr>
      <w:r w:rsidRPr="006436B9">
        <w:rPr>
          <w:rFonts w:cs="Calibri"/>
          <w:sz w:val="22"/>
        </w:rPr>
        <w:t xml:space="preserve">As well as confirmations and many baptisms, discipleship has also been happening amongst a group of primary aged children who were welcomed to receive Holy Communion at our </w:t>
      </w:r>
      <w:proofErr w:type="spellStart"/>
      <w:r w:rsidRPr="006436B9">
        <w:rPr>
          <w:rFonts w:cs="Calibri"/>
          <w:sz w:val="22"/>
        </w:rPr>
        <w:t>Candlemas</w:t>
      </w:r>
      <w:proofErr w:type="spellEnd"/>
      <w:r w:rsidRPr="006436B9">
        <w:rPr>
          <w:rFonts w:cs="Calibri"/>
          <w:sz w:val="22"/>
        </w:rPr>
        <w:t xml:space="preserve"> service at the start of February following a few weeks of careful preparation which they loved.  This was the first such service for 3 years and many of the children were siblings of the last cohort in 2020.  It is such a privilege to spend time leading children into deeper faith in this way and they all took it very reverently - it was clearly an important step for them all.</w:t>
      </w:r>
    </w:p>
    <w:p w:rsidR="006436B9" w:rsidRPr="006436B9" w:rsidRDefault="006436B9" w:rsidP="006436B9">
      <w:pPr>
        <w:shd w:val="clear" w:color="auto" w:fill="FFFFFF"/>
        <w:jc w:val="both"/>
        <w:rPr>
          <w:rFonts w:cs="Calibri"/>
          <w:sz w:val="22"/>
        </w:rPr>
      </w:pPr>
    </w:p>
    <w:p w:rsidR="006436B9" w:rsidRPr="006436B9" w:rsidRDefault="006560F6" w:rsidP="006436B9">
      <w:pPr>
        <w:jc w:val="both"/>
        <w:rPr>
          <w:rFonts w:cs="Calibri"/>
          <w:sz w:val="22"/>
        </w:rPr>
      </w:pPr>
      <w:r>
        <w:rPr>
          <w:rFonts w:cs="Calibri"/>
          <w:noProof/>
          <w:sz w:val="22"/>
          <w:lang w:val="en-GB" w:eastAsia="en-GB"/>
        </w:rPr>
        <w:drawing>
          <wp:anchor distT="0" distB="0" distL="114300" distR="114300" simplePos="0" relativeHeight="251674624" behindDoc="1" locked="0" layoutInCell="1" allowOverlap="1">
            <wp:simplePos x="0" y="0"/>
            <wp:positionH relativeFrom="column">
              <wp:posOffset>1780540</wp:posOffset>
            </wp:positionH>
            <wp:positionV relativeFrom="paragraph">
              <wp:posOffset>20320</wp:posOffset>
            </wp:positionV>
            <wp:extent cx="2542540" cy="1905635"/>
            <wp:effectExtent l="19050" t="0" r="0" b="0"/>
            <wp:wrapTight wrapText="bothSides">
              <wp:wrapPolygon edited="0">
                <wp:start x="-162" y="0"/>
                <wp:lineTo x="-162" y="21377"/>
                <wp:lineTo x="21524" y="21377"/>
                <wp:lineTo x="21524" y="0"/>
                <wp:lineTo x="-162" y="0"/>
              </wp:wrapPolygon>
            </wp:wrapTight>
            <wp:docPr id="10" name="Picture 9" descr="FB_IMG_1683570795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83570795475.jpg"/>
                    <pic:cNvPicPr/>
                  </pic:nvPicPr>
                  <pic:blipFill>
                    <a:blip r:embed="rId18" cstate="print"/>
                    <a:stretch>
                      <a:fillRect/>
                    </a:stretch>
                  </pic:blipFill>
                  <pic:spPr>
                    <a:xfrm>
                      <a:off x="0" y="0"/>
                      <a:ext cx="2542540" cy="1905635"/>
                    </a:xfrm>
                    <a:prstGeom prst="rect">
                      <a:avLst/>
                    </a:prstGeom>
                  </pic:spPr>
                </pic:pic>
              </a:graphicData>
            </a:graphic>
          </wp:anchor>
        </w:drawing>
      </w:r>
      <w:r w:rsidR="006436B9" w:rsidRPr="006436B9">
        <w:rPr>
          <w:rFonts w:cs="Calibri"/>
          <w:sz w:val="22"/>
        </w:rPr>
        <w:t>In September, we finally re-launched Café Church on the 3</w:t>
      </w:r>
      <w:r w:rsidR="006436B9">
        <w:rPr>
          <w:rFonts w:cs="Calibri"/>
          <w:sz w:val="22"/>
        </w:rPr>
        <w:t>rd</w:t>
      </w:r>
      <w:r w:rsidR="006436B9" w:rsidRPr="006436B9">
        <w:rPr>
          <w:rFonts w:cs="Calibri"/>
          <w:sz w:val="22"/>
        </w:rPr>
        <w:t xml:space="preserve"> Sunday of the month.  A new Community Brunch was also started after the 9.45am service and before Café Church so the two congregations can mingle and get to know each other.  Since January, </w:t>
      </w:r>
      <w:proofErr w:type="spellStart"/>
      <w:r w:rsidR="006436B9" w:rsidRPr="006436B9">
        <w:rPr>
          <w:rFonts w:cs="Calibri"/>
          <w:sz w:val="22"/>
        </w:rPr>
        <w:t>Lotwina</w:t>
      </w:r>
      <w:proofErr w:type="spellEnd"/>
      <w:r w:rsidR="006436B9" w:rsidRPr="006436B9">
        <w:rPr>
          <w:rFonts w:cs="Calibri"/>
          <w:sz w:val="22"/>
        </w:rPr>
        <w:t xml:space="preserve"> has been developing Café Church in a new way inviting lay people to preach during this service which has been a real inspiration and blessing.</w:t>
      </w:r>
    </w:p>
    <w:p w:rsidR="006436B9" w:rsidRPr="006436B9" w:rsidRDefault="006436B9" w:rsidP="006436B9">
      <w:pPr>
        <w:jc w:val="both"/>
        <w:rPr>
          <w:rFonts w:cs="Calibri"/>
          <w:sz w:val="22"/>
        </w:rPr>
      </w:pPr>
    </w:p>
    <w:p w:rsidR="006436B9" w:rsidRPr="006436B9" w:rsidRDefault="00A577BE" w:rsidP="006436B9">
      <w:pPr>
        <w:jc w:val="both"/>
        <w:rPr>
          <w:rFonts w:cs="Calibri"/>
          <w:sz w:val="22"/>
        </w:rPr>
      </w:pPr>
      <w:r>
        <w:rPr>
          <w:rFonts w:cs="Calibri"/>
          <w:noProof/>
          <w:sz w:val="22"/>
          <w:lang w:val="en-GB" w:eastAsia="en-GB"/>
        </w:rPr>
        <w:drawing>
          <wp:anchor distT="0" distB="0" distL="114300" distR="114300" simplePos="0" relativeHeight="251675648" behindDoc="1" locked="0" layoutInCell="1" allowOverlap="1">
            <wp:simplePos x="0" y="0"/>
            <wp:positionH relativeFrom="column">
              <wp:posOffset>2567305</wp:posOffset>
            </wp:positionH>
            <wp:positionV relativeFrom="paragraph">
              <wp:posOffset>1191260</wp:posOffset>
            </wp:positionV>
            <wp:extent cx="1809750" cy="1818005"/>
            <wp:effectExtent l="19050" t="0" r="0" b="0"/>
            <wp:wrapTight wrapText="bothSides">
              <wp:wrapPolygon edited="0">
                <wp:start x="-227" y="0"/>
                <wp:lineTo x="-227" y="21276"/>
                <wp:lineTo x="21600" y="21276"/>
                <wp:lineTo x="21600" y="0"/>
                <wp:lineTo x="-227" y="0"/>
              </wp:wrapPolygon>
            </wp:wrapTight>
            <wp:docPr id="11" name="Picture 11" descr="C:\Users\Kelly\AppData\Local\Microsoft\Windows\INetCache\Content.Word\Screenshot_20230508_193602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lly\AppData\Local\Microsoft\Windows\INetCache\Content.Word\Screenshot_20230508_193602_Facebook.jpg"/>
                    <pic:cNvPicPr>
                      <a:picLocks noChangeAspect="1" noChangeArrowheads="1"/>
                    </pic:cNvPicPr>
                  </pic:nvPicPr>
                  <pic:blipFill>
                    <a:blip r:embed="rId19" cstate="print"/>
                    <a:srcRect t="18287" b="29695"/>
                    <a:stretch>
                      <a:fillRect/>
                    </a:stretch>
                  </pic:blipFill>
                  <pic:spPr bwMode="auto">
                    <a:xfrm>
                      <a:off x="0" y="0"/>
                      <a:ext cx="1809750" cy="1818005"/>
                    </a:xfrm>
                    <a:prstGeom prst="rect">
                      <a:avLst/>
                    </a:prstGeom>
                    <a:noFill/>
                    <a:ln w="9525">
                      <a:noFill/>
                      <a:miter lim="800000"/>
                      <a:headEnd/>
                      <a:tailEnd/>
                    </a:ln>
                  </pic:spPr>
                </pic:pic>
              </a:graphicData>
            </a:graphic>
          </wp:anchor>
        </w:drawing>
      </w:r>
      <w:r w:rsidR="006436B9" w:rsidRPr="006436B9">
        <w:rPr>
          <w:rFonts w:cs="Calibri"/>
          <w:sz w:val="22"/>
        </w:rPr>
        <w:t>One way we are trying to be a church without walls is amongst us too.  On Mothering Sunday the choir shared the worship with the Café Church band for a joint service at 10am and on Passion Sunday, the singers from across the churches and beyond came together accompanied by Hilary and led by Michael Harman for a service created by Michael for Passion Sunday.  There was great attendance for what turned out to be a very moving service of beautiful music and readings.</w:t>
      </w:r>
    </w:p>
    <w:p w:rsidR="006436B9" w:rsidRPr="006436B9" w:rsidRDefault="006436B9" w:rsidP="006436B9">
      <w:pPr>
        <w:jc w:val="both"/>
        <w:rPr>
          <w:rFonts w:cs="Calibri"/>
          <w:sz w:val="22"/>
        </w:rPr>
      </w:pPr>
    </w:p>
    <w:p w:rsidR="006436B9" w:rsidRPr="006436B9" w:rsidRDefault="006436B9" w:rsidP="006436B9">
      <w:pPr>
        <w:jc w:val="both"/>
        <w:rPr>
          <w:rFonts w:cs="Calibri"/>
          <w:sz w:val="22"/>
        </w:rPr>
      </w:pPr>
      <w:r w:rsidRPr="006436B9">
        <w:rPr>
          <w:rFonts w:cs="Calibri"/>
          <w:sz w:val="22"/>
        </w:rPr>
        <w:t xml:space="preserve">Singers from across the </w:t>
      </w:r>
      <w:proofErr w:type="spellStart"/>
      <w:r w:rsidRPr="006436B9">
        <w:rPr>
          <w:rFonts w:cs="Calibri"/>
          <w:sz w:val="22"/>
        </w:rPr>
        <w:t>Oxted</w:t>
      </w:r>
      <w:proofErr w:type="spellEnd"/>
      <w:r w:rsidRPr="006436B9">
        <w:rPr>
          <w:rFonts w:cs="Calibri"/>
          <w:sz w:val="22"/>
        </w:rPr>
        <w:t xml:space="preserve"> Team also came together in May 2022 for Platinum Praise as we marked the Queen’s 70</w:t>
      </w:r>
      <w:r>
        <w:rPr>
          <w:rFonts w:cs="Calibri"/>
          <w:sz w:val="22"/>
        </w:rPr>
        <w:t>th</w:t>
      </w:r>
      <w:r w:rsidRPr="006436B9">
        <w:rPr>
          <w:rFonts w:cs="Calibri"/>
          <w:sz w:val="22"/>
        </w:rPr>
        <w:t xml:space="preserve"> year of reign after a special all-age service which had included puppets.  Then, just a few months later</w:t>
      </w:r>
      <w:r>
        <w:rPr>
          <w:rFonts w:cs="Calibri"/>
          <w:sz w:val="22"/>
        </w:rPr>
        <w:t>, we</w:t>
      </w:r>
      <w:r w:rsidRPr="006436B9">
        <w:rPr>
          <w:rFonts w:cs="Calibri"/>
          <w:sz w:val="22"/>
        </w:rPr>
        <w:t xml:space="preserve"> grieved with our community at the death of Her Majesty.  </w:t>
      </w:r>
    </w:p>
    <w:p w:rsidR="006436B9" w:rsidRPr="006436B9" w:rsidRDefault="006436B9" w:rsidP="006436B9">
      <w:pPr>
        <w:jc w:val="both"/>
        <w:rPr>
          <w:rFonts w:cs="Calibri"/>
          <w:sz w:val="22"/>
        </w:rPr>
      </w:pPr>
    </w:p>
    <w:p w:rsidR="006436B9" w:rsidRPr="006436B9" w:rsidRDefault="006436B9" w:rsidP="006436B9">
      <w:pPr>
        <w:jc w:val="both"/>
        <w:rPr>
          <w:rFonts w:cs="Calibri"/>
          <w:sz w:val="22"/>
        </w:rPr>
      </w:pPr>
      <w:r w:rsidRPr="006436B9">
        <w:rPr>
          <w:rFonts w:cs="Calibri"/>
          <w:sz w:val="22"/>
        </w:rPr>
        <w:t xml:space="preserve">Children and young people remain very important to our ministry and mission (Sunday School and Sunday Munch continue) and a youth group began in the summer ably led by a new youth worker called Mira alongside </w:t>
      </w:r>
      <w:proofErr w:type="spellStart"/>
      <w:r w:rsidRPr="006436B9">
        <w:rPr>
          <w:rFonts w:cs="Calibri"/>
          <w:sz w:val="22"/>
        </w:rPr>
        <w:t>Abi</w:t>
      </w:r>
      <w:proofErr w:type="spellEnd"/>
      <w:r w:rsidRPr="006436B9">
        <w:rPr>
          <w:rFonts w:cs="Calibri"/>
          <w:sz w:val="22"/>
        </w:rPr>
        <w:t xml:space="preserve"> Chapman who is trained in youth work too.  Upper age juniors+ from across the </w:t>
      </w:r>
      <w:proofErr w:type="spellStart"/>
      <w:r w:rsidRPr="006436B9">
        <w:rPr>
          <w:rFonts w:cs="Calibri"/>
          <w:sz w:val="22"/>
        </w:rPr>
        <w:t>Oxted</w:t>
      </w:r>
      <w:proofErr w:type="spellEnd"/>
      <w:r w:rsidRPr="006436B9">
        <w:rPr>
          <w:rFonts w:cs="Calibri"/>
          <w:sz w:val="22"/>
        </w:rPr>
        <w:t xml:space="preserve"> Team enjoy games, hot </w:t>
      </w:r>
      <w:r w:rsidRPr="006436B9">
        <w:rPr>
          <w:rFonts w:cs="Calibri"/>
          <w:sz w:val="22"/>
        </w:rPr>
        <w:lastRenderedPageBreak/>
        <w:t>chocolate, chat and a time of discussion and prayer every fortnight from 6-7.30pm in St John’s Room.</w:t>
      </w:r>
    </w:p>
    <w:p w:rsidR="006436B9" w:rsidRPr="006436B9" w:rsidRDefault="006436B9" w:rsidP="006436B9">
      <w:pPr>
        <w:jc w:val="both"/>
        <w:rPr>
          <w:rFonts w:cs="Calibri"/>
          <w:sz w:val="22"/>
        </w:rPr>
      </w:pPr>
    </w:p>
    <w:p w:rsidR="006436B9" w:rsidRPr="006436B9" w:rsidRDefault="006436B9" w:rsidP="006436B9">
      <w:pPr>
        <w:jc w:val="both"/>
        <w:rPr>
          <w:rFonts w:cs="Calibri"/>
          <w:sz w:val="22"/>
        </w:rPr>
      </w:pPr>
      <w:r w:rsidRPr="006436B9">
        <w:rPr>
          <w:rFonts w:cs="Calibri"/>
          <w:sz w:val="22"/>
        </w:rPr>
        <w:t xml:space="preserve">Using art as a bridge to the community has also featured. </w:t>
      </w:r>
      <w:r w:rsidR="000C73E9">
        <w:rPr>
          <w:rFonts w:cs="Calibri"/>
          <w:sz w:val="22"/>
        </w:rPr>
        <w:t xml:space="preserve"> </w:t>
      </w:r>
      <w:r w:rsidRPr="006436B9">
        <w:rPr>
          <w:rFonts w:cs="Calibri"/>
          <w:sz w:val="22"/>
        </w:rPr>
        <w:t>During the Easter season 2022 schools, care homes and other local groups created thought provoking ‘Stations of the Resurrection’ which were gradually revealed in church after Easter.  This followed on from a similar event with Stations of the Cross a few years ago during Lent.  It was a great way to challenge local people and groups to connect with the hopeful stories of the resurrection following the pandemic which had felt at times so hopeless.  More recently a community mural was created at various community events co-</w:t>
      </w:r>
      <w:proofErr w:type="spellStart"/>
      <w:r w:rsidRPr="006436B9">
        <w:rPr>
          <w:rFonts w:cs="Calibri"/>
          <w:sz w:val="22"/>
        </w:rPr>
        <w:t>ordinated</w:t>
      </w:r>
      <w:proofErr w:type="spellEnd"/>
      <w:r w:rsidRPr="006436B9">
        <w:rPr>
          <w:rFonts w:cs="Calibri"/>
          <w:sz w:val="22"/>
        </w:rPr>
        <w:t xml:space="preserve"> by </w:t>
      </w:r>
      <w:proofErr w:type="spellStart"/>
      <w:r w:rsidRPr="006436B9">
        <w:rPr>
          <w:rFonts w:cs="Calibri"/>
          <w:sz w:val="22"/>
        </w:rPr>
        <w:t>Abi</w:t>
      </w:r>
      <w:proofErr w:type="spellEnd"/>
      <w:r w:rsidRPr="006436B9">
        <w:rPr>
          <w:rFonts w:cs="Calibri"/>
          <w:sz w:val="22"/>
        </w:rPr>
        <w:t xml:space="preserve"> Chapman which culminated in our Easter Day message this year which </w:t>
      </w:r>
      <w:proofErr w:type="spellStart"/>
      <w:r w:rsidRPr="006436B9">
        <w:rPr>
          <w:rFonts w:cs="Calibri"/>
          <w:sz w:val="22"/>
        </w:rPr>
        <w:t>recognised</w:t>
      </w:r>
      <w:proofErr w:type="spellEnd"/>
      <w:r w:rsidRPr="006436B9">
        <w:rPr>
          <w:rFonts w:cs="Calibri"/>
          <w:sz w:val="22"/>
        </w:rPr>
        <w:t xml:space="preserve"> how our personal stories (‘my story’) connects together as ‘our story’.  Just like the first disciples each encountered the risen Christ individually, their sharing of stories formed the Jesus' story we join in with today.</w:t>
      </w:r>
    </w:p>
    <w:p w:rsidR="006436B9" w:rsidRPr="006436B9" w:rsidRDefault="00020864" w:rsidP="006436B9">
      <w:pPr>
        <w:jc w:val="both"/>
        <w:rPr>
          <w:rFonts w:cs="Calibri"/>
          <w:b/>
          <w:bCs/>
          <w:sz w:val="22"/>
        </w:rPr>
      </w:pPr>
      <w:r>
        <w:rPr>
          <w:rFonts w:cs="Calibri"/>
          <w:b/>
          <w:bCs/>
          <w:noProof/>
          <w:sz w:val="22"/>
          <w:lang w:val="en-GB" w:eastAsia="en-GB"/>
        </w:rPr>
        <w:drawing>
          <wp:anchor distT="0" distB="0" distL="114300" distR="114300" simplePos="0" relativeHeight="251669504" behindDoc="1" locked="0" layoutInCell="1" allowOverlap="1">
            <wp:simplePos x="0" y="0"/>
            <wp:positionH relativeFrom="column">
              <wp:posOffset>2401570</wp:posOffset>
            </wp:positionH>
            <wp:positionV relativeFrom="paragraph">
              <wp:posOffset>139700</wp:posOffset>
            </wp:positionV>
            <wp:extent cx="2064385" cy="1456055"/>
            <wp:effectExtent l="19050" t="0" r="0" b="0"/>
            <wp:wrapTight wrapText="bothSides">
              <wp:wrapPolygon edited="0">
                <wp:start x="-199" y="0"/>
                <wp:lineTo x="-199" y="21195"/>
                <wp:lineTo x="21527" y="21195"/>
                <wp:lineTo x="21527" y="0"/>
                <wp:lineTo x="-199" y="0"/>
              </wp:wrapPolygon>
            </wp:wrapTight>
            <wp:docPr id="2" name="Picture 1" descr="IMG-2023050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03-WA0003.jpg"/>
                    <pic:cNvPicPr/>
                  </pic:nvPicPr>
                  <pic:blipFill>
                    <a:blip r:embed="rId20" cstate="print"/>
                    <a:srcRect l="22378" r="25323" b="22083"/>
                    <a:stretch>
                      <a:fillRect/>
                    </a:stretch>
                  </pic:blipFill>
                  <pic:spPr>
                    <a:xfrm>
                      <a:off x="0" y="0"/>
                      <a:ext cx="2064385" cy="1456055"/>
                    </a:xfrm>
                    <a:prstGeom prst="rect">
                      <a:avLst/>
                    </a:prstGeom>
                  </pic:spPr>
                </pic:pic>
              </a:graphicData>
            </a:graphic>
          </wp:anchor>
        </w:drawing>
      </w:r>
    </w:p>
    <w:p w:rsidR="006436B9" w:rsidRPr="006436B9" w:rsidRDefault="006436B9" w:rsidP="006436B9">
      <w:pPr>
        <w:jc w:val="both"/>
        <w:rPr>
          <w:rFonts w:cs="Calibri"/>
          <w:sz w:val="22"/>
        </w:rPr>
      </w:pPr>
      <w:r w:rsidRPr="006436B9">
        <w:rPr>
          <w:rFonts w:cs="Calibri"/>
          <w:sz w:val="22"/>
        </w:rPr>
        <w:t xml:space="preserve">Finally, we must remember the importance of hospitality and fellowship in all things.  Our stalwart cake makers, soup makers and others keep the cogs of hospitality and welcome turning and social gatherings in local pubs have also recommenced.  Sharing food and drink together was at the heart of Jesus’ ministry and the early church and we are grateful to all those who turn their hand to baking, cooking and serving, as well as all the </w:t>
      </w:r>
      <w:proofErr w:type="spellStart"/>
      <w:r w:rsidRPr="006436B9">
        <w:rPr>
          <w:rFonts w:cs="Calibri"/>
          <w:sz w:val="22"/>
        </w:rPr>
        <w:t>organising</w:t>
      </w:r>
      <w:proofErr w:type="spellEnd"/>
      <w:r w:rsidRPr="006436B9">
        <w:rPr>
          <w:rFonts w:cs="Calibri"/>
          <w:sz w:val="22"/>
        </w:rPr>
        <w:t xml:space="preserve"> of many different activities as outlined above, to ensure a warm welcome and connection with one another is known by all.</w:t>
      </w:r>
    </w:p>
    <w:p w:rsidR="00C64EE1" w:rsidRPr="00815E30" w:rsidRDefault="00C64EE1" w:rsidP="00815E30">
      <w:pPr>
        <w:jc w:val="right"/>
        <w:rPr>
          <w:b/>
          <w:i/>
          <w:sz w:val="22"/>
          <w:szCs w:val="20"/>
          <w:lang w:val="en-GB"/>
        </w:rPr>
      </w:pPr>
    </w:p>
    <w:p w:rsidR="00670F28" w:rsidRDefault="00B171AA" w:rsidP="008168E7">
      <w:pPr>
        <w:contextualSpacing w:val="0"/>
        <w:jc w:val="center"/>
        <w:rPr>
          <w:b/>
          <w:sz w:val="28"/>
          <w:szCs w:val="20"/>
          <w:lang w:val="en-GB"/>
        </w:rPr>
      </w:pPr>
      <w:r>
        <w:rPr>
          <w:b/>
          <w:sz w:val="28"/>
          <w:szCs w:val="20"/>
          <w:highlight w:val="green"/>
          <w:lang w:val="en-GB"/>
        </w:rPr>
        <w:br w:type="page"/>
      </w:r>
    </w:p>
    <w:p w:rsidR="00670F28" w:rsidRPr="006E48FD" w:rsidRDefault="00666DA7" w:rsidP="00670F28">
      <w:pPr>
        <w:rPr>
          <w:rFonts w:cs="Arial"/>
        </w:rPr>
      </w:pPr>
      <w:r w:rsidRPr="00666DA7">
        <w:rPr>
          <w:b/>
          <w:noProof/>
          <w:sz w:val="28"/>
          <w:szCs w:val="20"/>
          <w:lang w:val="en-GB" w:eastAsia="en-GB"/>
        </w:rPr>
        <w:pict>
          <v:shape id="_x0000_s1032" type="#_x0000_t202" style="position:absolute;margin-left:-3.5pt;margin-top:-21.5pt;width:350.95pt;height:23.65pt;z-index:251665408;mso-height-percent:200;mso-height-percent:200;mso-width-relative:margin;mso-height-relative:margin" fillcolor="#87ae39" stroked="f">
            <v:textbox style="mso-next-textbox:#_x0000_s1032;mso-fit-shape-to-text:t">
              <w:txbxContent>
                <w:p w:rsidR="00B171AA" w:rsidRPr="00A77B59" w:rsidRDefault="00F6322B" w:rsidP="00B171AA">
                  <w:pPr>
                    <w:rPr>
                      <w:rFonts w:ascii="Cambria" w:hAnsi="Cambria"/>
                      <w:b/>
                      <w:color w:val="FFFFFF"/>
                      <w:sz w:val="28"/>
                      <w:szCs w:val="28"/>
                    </w:rPr>
                  </w:pPr>
                  <w:r>
                    <w:rPr>
                      <w:rFonts w:ascii="Cambria" w:hAnsi="Cambria"/>
                      <w:b/>
                      <w:color w:val="FFFFFF"/>
                      <w:sz w:val="28"/>
                      <w:szCs w:val="28"/>
                    </w:rPr>
                    <w:t>Vision and Mission</w:t>
                  </w:r>
                </w:p>
              </w:txbxContent>
            </v:textbox>
          </v:shape>
        </w:pict>
      </w:r>
    </w:p>
    <w:p w:rsidR="00B23989" w:rsidRPr="00B23989" w:rsidRDefault="00B23989" w:rsidP="00B23989">
      <w:pPr>
        <w:jc w:val="both"/>
        <w:rPr>
          <w:rFonts w:cs="Calibri"/>
          <w:sz w:val="22"/>
        </w:rPr>
      </w:pPr>
      <w:r w:rsidRPr="00B23989">
        <w:rPr>
          <w:rFonts w:cs="Calibri"/>
          <w:sz w:val="22"/>
        </w:rPr>
        <w:t xml:space="preserve">Since last year, our vision to be ‘a church without walls’ has really started to become a reality. </w:t>
      </w:r>
    </w:p>
    <w:p w:rsidR="00B23989" w:rsidRPr="00B23989" w:rsidRDefault="00B23989" w:rsidP="00B23989">
      <w:pPr>
        <w:jc w:val="both"/>
        <w:rPr>
          <w:rFonts w:cs="Calibri"/>
          <w:sz w:val="22"/>
        </w:rPr>
      </w:pPr>
    </w:p>
    <w:p w:rsidR="00B23989" w:rsidRPr="00B23989" w:rsidRDefault="00637E8A" w:rsidP="00B23989">
      <w:pPr>
        <w:contextualSpacing w:val="0"/>
        <w:jc w:val="both"/>
        <w:rPr>
          <w:rFonts w:cs="Calibri"/>
          <w:sz w:val="22"/>
          <w:lang w:val="en-GB" w:eastAsia="en-GB"/>
        </w:rPr>
      </w:pPr>
      <w:r>
        <w:rPr>
          <w:rFonts w:cs="Calibri"/>
          <w:noProof/>
          <w:sz w:val="22"/>
          <w:lang w:val="en-GB" w:eastAsia="en-GB"/>
        </w:rPr>
        <w:drawing>
          <wp:anchor distT="0" distB="0" distL="114300" distR="114300" simplePos="0" relativeHeight="251677696" behindDoc="1" locked="0" layoutInCell="1" allowOverlap="1">
            <wp:simplePos x="0" y="0"/>
            <wp:positionH relativeFrom="column">
              <wp:posOffset>-48260</wp:posOffset>
            </wp:positionH>
            <wp:positionV relativeFrom="paragraph">
              <wp:posOffset>33020</wp:posOffset>
            </wp:positionV>
            <wp:extent cx="2158365" cy="2155190"/>
            <wp:effectExtent l="19050" t="0" r="0" b="0"/>
            <wp:wrapTight wrapText="bothSides">
              <wp:wrapPolygon edited="0">
                <wp:start x="-191" y="0"/>
                <wp:lineTo x="-191" y="21384"/>
                <wp:lineTo x="21543" y="21384"/>
                <wp:lineTo x="21543" y="0"/>
                <wp:lineTo x="-191" y="0"/>
              </wp:wrapPolygon>
            </wp:wrapTight>
            <wp:docPr id="18" name="Picture 16" descr="FB_IMG_168357673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83576730052.jpg"/>
                    <pic:cNvPicPr/>
                  </pic:nvPicPr>
                  <pic:blipFill>
                    <a:blip r:embed="rId21" cstate="print"/>
                    <a:stretch>
                      <a:fillRect/>
                    </a:stretch>
                  </pic:blipFill>
                  <pic:spPr>
                    <a:xfrm>
                      <a:off x="0" y="0"/>
                      <a:ext cx="2158365" cy="2155190"/>
                    </a:xfrm>
                    <a:prstGeom prst="rect">
                      <a:avLst/>
                    </a:prstGeom>
                  </pic:spPr>
                </pic:pic>
              </a:graphicData>
            </a:graphic>
          </wp:anchor>
        </w:drawing>
      </w:r>
      <w:r w:rsidR="00B23989" w:rsidRPr="00B23989">
        <w:rPr>
          <w:rFonts w:cs="Calibri"/>
          <w:sz w:val="22"/>
        </w:rPr>
        <w:t>Firstly, the</w:t>
      </w:r>
      <w:r w:rsidR="00B23989" w:rsidRPr="00B23989">
        <w:rPr>
          <w:rFonts w:cs="Calibri"/>
          <w:sz w:val="22"/>
          <w:lang w:val="en-GB" w:eastAsia="en-GB"/>
        </w:rPr>
        <w:t xml:space="preserve"> </w:t>
      </w:r>
      <w:r w:rsidR="00B23989" w:rsidRPr="00B23989">
        <w:rPr>
          <w:rFonts w:cs="Calibri"/>
          <w:b/>
          <w:bCs/>
          <w:sz w:val="22"/>
          <w:lang w:val="en-GB" w:eastAsia="en-GB"/>
        </w:rPr>
        <w:t>Community Hub</w:t>
      </w:r>
      <w:r w:rsidR="00B23989" w:rsidRPr="00B23989">
        <w:rPr>
          <w:rFonts w:cs="Calibri"/>
          <w:sz w:val="22"/>
          <w:lang w:val="en-GB" w:eastAsia="en-GB"/>
        </w:rPr>
        <w:t xml:space="preserve"> runs every Thursday from 1-3pm in St Agatha’s Hall. </w:t>
      </w:r>
      <w:r w:rsidR="00B23989">
        <w:rPr>
          <w:rFonts w:cs="Calibri"/>
          <w:sz w:val="22"/>
          <w:lang w:val="en-GB" w:eastAsia="en-GB"/>
        </w:rPr>
        <w:t xml:space="preserve"> </w:t>
      </w:r>
      <w:r w:rsidR="00B23989" w:rsidRPr="00B23989">
        <w:rPr>
          <w:rFonts w:cs="Calibri"/>
          <w:sz w:val="22"/>
          <w:lang w:val="en-GB" w:eastAsia="en-GB"/>
        </w:rPr>
        <w:t>Launched in November 2022 in collaboration with a local social enterprise, The Accessibility Project, it was a response to the call to provide warm hubs during a time of rising energy bills. </w:t>
      </w:r>
      <w:r w:rsidR="00B23989">
        <w:rPr>
          <w:rFonts w:cs="Calibri"/>
          <w:sz w:val="22"/>
          <w:lang w:val="en-GB" w:eastAsia="en-GB"/>
        </w:rPr>
        <w:t xml:space="preserve"> </w:t>
      </w:r>
      <w:r w:rsidR="00B23989" w:rsidRPr="00B23989">
        <w:rPr>
          <w:rFonts w:cs="Calibri"/>
          <w:sz w:val="22"/>
          <w:lang w:val="en-GB" w:eastAsia="en-GB"/>
        </w:rPr>
        <w:t>Each week we provide a safe, free-to-access, all-inclusive space for people to come together, enjoy light refreshments, socialise and access pastoral support if required.  We also provide one-off workshops and activities, often</w:t>
      </w:r>
      <w:r w:rsidR="00B23989">
        <w:rPr>
          <w:rFonts w:cs="Calibri"/>
          <w:sz w:val="22"/>
          <w:lang w:val="en-GB" w:eastAsia="en-GB"/>
        </w:rPr>
        <w:t xml:space="preserve"> including a free </w:t>
      </w:r>
      <w:r w:rsidR="00B23989" w:rsidRPr="00B23989">
        <w:rPr>
          <w:rFonts w:cs="Calibri"/>
          <w:sz w:val="22"/>
          <w:lang w:val="en-GB" w:eastAsia="en-GB"/>
        </w:rPr>
        <w:t>lunch and celebrating festivals in the Christian calendar which attract a greater number of people.  For example at the Christmas Community Hub over 100 adults and children attended and each received gift bags (given out by Father Christmas) which had been created by the Accessibility Project with many local volunteers.  Although set up as a winter project, we will continue during 2023 because the hub is so popular.  As we do so we hope to strengthen the bridge which St Agatha’s provides between the community and the church.  One way we hope to do this is to have an Eco-focus, say once a month, hosting a refill station or repair café.</w:t>
      </w:r>
    </w:p>
    <w:p w:rsidR="00B23989" w:rsidRPr="00B23989" w:rsidRDefault="00B23989" w:rsidP="00B23989">
      <w:pPr>
        <w:contextualSpacing w:val="0"/>
        <w:jc w:val="both"/>
        <w:rPr>
          <w:rFonts w:cs="Calibri"/>
          <w:sz w:val="22"/>
          <w:lang w:val="en-GB" w:eastAsia="en-GB"/>
        </w:rPr>
      </w:pPr>
    </w:p>
    <w:p w:rsidR="00B23989" w:rsidRPr="00B23989" w:rsidRDefault="00B23989" w:rsidP="00B23989">
      <w:pPr>
        <w:contextualSpacing w:val="0"/>
        <w:jc w:val="both"/>
        <w:rPr>
          <w:rFonts w:cs="Calibri"/>
          <w:sz w:val="22"/>
          <w:lang w:val="en-GB" w:eastAsia="en-GB"/>
        </w:rPr>
      </w:pPr>
      <w:r>
        <w:rPr>
          <w:rFonts w:cs="Calibri"/>
          <w:sz w:val="22"/>
          <w:lang w:val="en-GB" w:eastAsia="en-GB"/>
        </w:rPr>
        <w:t xml:space="preserve">Secondly, </w:t>
      </w:r>
      <w:proofErr w:type="spellStart"/>
      <w:r>
        <w:rPr>
          <w:rFonts w:cs="Calibri"/>
          <w:sz w:val="22"/>
          <w:lang w:val="en-GB" w:eastAsia="en-GB"/>
        </w:rPr>
        <w:t>Lotwina</w:t>
      </w:r>
      <w:proofErr w:type="spellEnd"/>
      <w:r>
        <w:rPr>
          <w:rFonts w:cs="Calibri"/>
          <w:sz w:val="22"/>
          <w:lang w:val="en-GB" w:eastAsia="en-GB"/>
        </w:rPr>
        <w:t xml:space="preserve"> le</w:t>
      </w:r>
      <w:r w:rsidRPr="00B23989">
        <w:rPr>
          <w:rFonts w:cs="Calibri"/>
          <w:sz w:val="22"/>
          <w:lang w:val="en-GB" w:eastAsia="en-GB"/>
        </w:rPr>
        <w:t xml:space="preserve">d a local team to start the </w:t>
      </w:r>
      <w:r w:rsidRPr="00B23989">
        <w:rPr>
          <w:rFonts w:cs="Calibri"/>
          <w:b/>
          <w:bCs/>
          <w:sz w:val="22"/>
          <w:lang w:val="en-GB" w:eastAsia="en-GB"/>
        </w:rPr>
        <w:t>Community Fridge</w:t>
      </w:r>
      <w:r w:rsidRPr="00B23989">
        <w:rPr>
          <w:rFonts w:cs="Calibri"/>
          <w:sz w:val="22"/>
          <w:lang w:val="en-GB" w:eastAsia="en-GB"/>
        </w:rPr>
        <w:t xml:space="preserve"> in July 2022 which tackles food waste and inequality through the provision of excess surplus food products donated from local supermarkets, which are then provided to the local community, reducing the amount of product that ends up in landfill, and putting food on people’s plates. </w:t>
      </w:r>
      <w:r>
        <w:rPr>
          <w:rFonts w:cs="Calibri"/>
          <w:sz w:val="22"/>
          <w:lang w:val="en-GB" w:eastAsia="en-GB"/>
        </w:rPr>
        <w:t xml:space="preserve"> </w:t>
      </w:r>
      <w:r w:rsidRPr="00B23989">
        <w:rPr>
          <w:rFonts w:cs="Calibri"/>
          <w:sz w:val="22"/>
          <w:lang w:val="en-GB" w:eastAsia="en-GB"/>
        </w:rPr>
        <w:t>Each Wednesday, anyone and everyone is welcome to walk through our doors, collect a free bag of food, sit and enjoy free light refreshments, as well as access</w:t>
      </w:r>
      <w:r>
        <w:rPr>
          <w:rFonts w:cs="Calibri"/>
          <w:sz w:val="22"/>
          <w:lang w:val="en-GB" w:eastAsia="en-GB"/>
        </w:rPr>
        <w:t>ing</w:t>
      </w:r>
      <w:r w:rsidRPr="00B23989">
        <w:rPr>
          <w:rFonts w:cs="Calibri"/>
          <w:sz w:val="22"/>
          <w:lang w:val="en-GB" w:eastAsia="en-GB"/>
        </w:rPr>
        <w:t xml:space="preserve"> pastoral support </w:t>
      </w:r>
      <w:r w:rsidR="006F6888">
        <w:rPr>
          <w:rFonts w:cs="Calibri"/>
          <w:noProof/>
          <w:sz w:val="22"/>
          <w:lang w:val="en-GB" w:eastAsia="en-GB"/>
        </w:rPr>
        <w:lastRenderedPageBreak/>
        <w:drawing>
          <wp:anchor distT="0" distB="0" distL="114300" distR="114300" simplePos="0" relativeHeight="251676672" behindDoc="1" locked="0" layoutInCell="1" allowOverlap="1">
            <wp:simplePos x="0" y="0"/>
            <wp:positionH relativeFrom="column">
              <wp:posOffset>2198370</wp:posOffset>
            </wp:positionH>
            <wp:positionV relativeFrom="paragraph">
              <wp:posOffset>-20320</wp:posOffset>
            </wp:positionV>
            <wp:extent cx="2078990" cy="1796415"/>
            <wp:effectExtent l="19050" t="0" r="0" b="0"/>
            <wp:wrapTight wrapText="bothSides">
              <wp:wrapPolygon edited="0">
                <wp:start x="-198" y="0"/>
                <wp:lineTo x="-198" y="21302"/>
                <wp:lineTo x="21574" y="21302"/>
                <wp:lineTo x="21574" y="0"/>
                <wp:lineTo x="-198" y="0"/>
              </wp:wrapPolygon>
            </wp:wrapTight>
            <wp:docPr id="13" name="Picture 11" descr="FB_IMG_168357076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83570761510.jpg"/>
                    <pic:cNvPicPr/>
                  </pic:nvPicPr>
                  <pic:blipFill>
                    <a:blip r:embed="rId22" cstate="print"/>
                    <a:srcRect l="11145" t="14707" r="7529" b="41948"/>
                    <a:stretch>
                      <a:fillRect/>
                    </a:stretch>
                  </pic:blipFill>
                  <pic:spPr>
                    <a:xfrm>
                      <a:off x="0" y="0"/>
                      <a:ext cx="2078990" cy="1796415"/>
                    </a:xfrm>
                    <a:prstGeom prst="rect">
                      <a:avLst/>
                    </a:prstGeom>
                  </pic:spPr>
                </pic:pic>
              </a:graphicData>
            </a:graphic>
          </wp:anchor>
        </w:drawing>
      </w:r>
      <w:r w:rsidRPr="00B23989">
        <w:rPr>
          <w:rFonts w:cs="Calibri"/>
          <w:sz w:val="22"/>
          <w:lang w:val="en-GB" w:eastAsia="en-GB"/>
        </w:rPr>
        <w:t xml:space="preserve">as and when required. </w:t>
      </w:r>
      <w:r>
        <w:rPr>
          <w:rFonts w:cs="Calibri"/>
          <w:sz w:val="22"/>
          <w:lang w:val="en-GB" w:eastAsia="en-GB"/>
        </w:rPr>
        <w:t xml:space="preserve"> </w:t>
      </w:r>
      <w:r w:rsidRPr="00B23989">
        <w:rPr>
          <w:rFonts w:cs="Calibri"/>
          <w:sz w:val="22"/>
          <w:lang w:val="en-GB" w:eastAsia="en-GB"/>
        </w:rPr>
        <w:t>Like the Community Hub, the Fridge is a bridge that connects our churc</w:t>
      </w:r>
      <w:r>
        <w:rPr>
          <w:rFonts w:cs="Calibri"/>
          <w:sz w:val="22"/>
          <w:lang w:val="en-GB" w:eastAsia="en-GB"/>
        </w:rPr>
        <w:t>h to our community.</w:t>
      </w:r>
    </w:p>
    <w:p w:rsidR="00B23989" w:rsidRPr="00B23989" w:rsidRDefault="00B23989" w:rsidP="00B23989">
      <w:pPr>
        <w:contextualSpacing w:val="0"/>
        <w:jc w:val="both"/>
        <w:rPr>
          <w:rFonts w:cs="Calibri"/>
          <w:sz w:val="22"/>
          <w:lang w:val="en-GB" w:eastAsia="en-GB"/>
        </w:rPr>
      </w:pPr>
    </w:p>
    <w:p w:rsidR="00B23989" w:rsidRPr="00B23989" w:rsidRDefault="00B23989" w:rsidP="00B23989">
      <w:pPr>
        <w:contextualSpacing w:val="0"/>
        <w:jc w:val="both"/>
        <w:rPr>
          <w:rFonts w:cs="Calibri"/>
          <w:sz w:val="22"/>
          <w:lang w:val="en-GB" w:eastAsia="en-GB"/>
        </w:rPr>
      </w:pPr>
      <w:r w:rsidRPr="00B23989">
        <w:rPr>
          <w:rFonts w:cs="Calibri"/>
          <w:sz w:val="22"/>
          <w:lang w:val="en-GB" w:eastAsia="en-GB"/>
        </w:rPr>
        <w:t>To support our community members who may come from low-economic backgrounds, food vouchers, fuel vouchers and free Hygiene products through the Hygiene Bank are available too.</w:t>
      </w:r>
    </w:p>
    <w:p w:rsidR="00B23989" w:rsidRPr="00B23989" w:rsidRDefault="00B23989" w:rsidP="00B23989">
      <w:pPr>
        <w:contextualSpacing w:val="0"/>
        <w:jc w:val="both"/>
        <w:rPr>
          <w:rFonts w:cs="Calibri"/>
          <w:sz w:val="22"/>
          <w:lang w:val="en-GB" w:eastAsia="en-GB"/>
        </w:rPr>
      </w:pPr>
    </w:p>
    <w:p w:rsidR="00B23989" w:rsidRPr="00B23989" w:rsidRDefault="006F6888" w:rsidP="00B23989">
      <w:pPr>
        <w:contextualSpacing w:val="0"/>
        <w:jc w:val="both"/>
        <w:rPr>
          <w:rFonts w:cs="Calibri"/>
          <w:sz w:val="22"/>
          <w:lang w:val="en-GB" w:eastAsia="en-GB"/>
        </w:rPr>
      </w:pPr>
      <w:r>
        <w:rPr>
          <w:rFonts w:cs="Calibri"/>
          <w:noProof/>
          <w:sz w:val="22"/>
          <w:lang w:val="en-GB" w:eastAsia="en-GB"/>
        </w:rPr>
        <w:drawing>
          <wp:anchor distT="0" distB="0" distL="114300" distR="114300" simplePos="0" relativeHeight="251678720" behindDoc="1" locked="0" layoutInCell="1" allowOverlap="1">
            <wp:simplePos x="0" y="0"/>
            <wp:positionH relativeFrom="column">
              <wp:posOffset>-22860</wp:posOffset>
            </wp:positionH>
            <wp:positionV relativeFrom="paragraph">
              <wp:posOffset>50800</wp:posOffset>
            </wp:positionV>
            <wp:extent cx="1926590" cy="1870710"/>
            <wp:effectExtent l="19050" t="0" r="0" b="0"/>
            <wp:wrapTight wrapText="bothSides">
              <wp:wrapPolygon edited="0">
                <wp:start x="-214" y="0"/>
                <wp:lineTo x="-214" y="21336"/>
                <wp:lineTo x="21572" y="21336"/>
                <wp:lineTo x="21572" y="0"/>
                <wp:lineTo x="-214" y="0"/>
              </wp:wrapPolygon>
            </wp:wrapTight>
            <wp:docPr id="19" name="Picture 18" descr="FB_IMG_1683576678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83576678573.jpg"/>
                    <pic:cNvPicPr/>
                  </pic:nvPicPr>
                  <pic:blipFill>
                    <a:blip r:embed="rId23" cstate="print"/>
                    <a:stretch>
                      <a:fillRect/>
                    </a:stretch>
                  </pic:blipFill>
                  <pic:spPr>
                    <a:xfrm>
                      <a:off x="0" y="0"/>
                      <a:ext cx="1926590" cy="1870710"/>
                    </a:xfrm>
                    <a:prstGeom prst="rect">
                      <a:avLst/>
                    </a:prstGeom>
                  </pic:spPr>
                </pic:pic>
              </a:graphicData>
            </a:graphic>
          </wp:anchor>
        </w:drawing>
      </w:r>
      <w:r w:rsidR="00B23989" w:rsidRPr="00B23989">
        <w:rPr>
          <w:rFonts w:cs="Calibri"/>
          <w:sz w:val="22"/>
          <w:lang w:val="en-GB" w:eastAsia="en-GB"/>
        </w:rPr>
        <w:t xml:space="preserve">Thirdly, a new event now features in our calendar - the </w:t>
      </w:r>
      <w:r w:rsidR="00B23989" w:rsidRPr="00B23989">
        <w:rPr>
          <w:rFonts w:cs="Calibri"/>
          <w:b/>
          <w:bCs/>
          <w:sz w:val="22"/>
          <w:lang w:val="en-GB" w:eastAsia="en-GB"/>
        </w:rPr>
        <w:t>‘Autumn Fair’</w:t>
      </w:r>
      <w:r w:rsidR="00B23989" w:rsidRPr="00B23989">
        <w:rPr>
          <w:rFonts w:cs="Calibri"/>
          <w:sz w:val="22"/>
          <w:lang w:val="en-GB" w:eastAsia="en-GB"/>
        </w:rPr>
        <w:t xml:space="preserve"> is a great demonstration </w:t>
      </w:r>
      <w:r w:rsidR="00B23989">
        <w:rPr>
          <w:rFonts w:cs="Calibri"/>
          <w:sz w:val="22"/>
          <w:lang w:val="en-GB" w:eastAsia="en-GB"/>
        </w:rPr>
        <w:t>of being a church without walls;</w:t>
      </w:r>
      <w:r w:rsidR="00B23989" w:rsidRPr="00B23989">
        <w:rPr>
          <w:rFonts w:cs="Calibri"/>
          <w:sz w:val="22"/>
          <w:lang w:val="en-GB" w:eastAsia="en-GB"/>
        </w:rPr>
        <w:t xml:space="preserve"> chairs were moved and replaced by craft stalls and lots of local people came along.  </w:t>
      </w:r>
      <w:r w:rsidR="00B23989" w:rsidRPr="00B23989">
        <w:rPr>
          <w:rFonts w:cs="Calibri"/>
          <w:b/>
          <w:bCs/>
          <w:sz w:val="22"/>
          <w:lang w:val="en-GB" w:eastAsia="en-GB"/>
        </w:rPr>
        <w:t xml:space="preserve"> </w:t>
      </w:r>
      <w:r w:rsidR="00B23989" w:rsidRPr="00B23989">
        <w:rPr>
          <w:rFonts w:cs="Calibri"/>
          <w:sz w:val="22"/>
          <w:lang w:val="en-GB" w:eastAsia="en-GB"/>
        </w:rPr>
        <w:t>And we made some money too!</w:t>
      </w:r>
    </w:p>
    <w:p w:rsidR="00B23989" w:rsidRPr="00B23989" w:rsidRDefault="00B23989" w:rsidP="00B23989">
      <w:pPr>
        <w:contextualSpacing w:val="0"/>
        <w:jc w:val="both"/>
        <w:rPr>
          <w:rFonts w:cs="Calibri"/>
          <w:sz w:val="22"/>
          <w:lang w:val="en-GB" w:eastAsia="en-GB"/>
        </w:rPr>
      </w:pPr>
    </w:p>
    <w:p w:rsidR="004A537C" w:rsidRDefault="00B23989" w:rsidP="00B23989">
      <w:pPr>
        <w:contextualSpacing w:val="0"/>
        <w:jc w:val="both"/>
        <w:rPr>
          <w:rFonts w:cs="Calibri"/>
          <w:sz w:val="22"/>
          <w:lang w:val="en-GB" w:eastAsia="en-GB"/>
        </w:rPr>
      </w:pPr>
      <w:r w:rsidRPr="00B23989">
        <w:rPr>
          <w:rFonts w:cs="Calibri"/>
          <w:sz w:val="22"/>
          <w:lang w:val="en-GB" w:eastAsia="en-GB"/>
        </w:rPr>
        <w:t>Following achievement of a bronze award,</w:t>
      </w:r>
      <w:r w:rsidRPr="00B23989">
        <w:rPr>
          <w:rFonts w:cs="Calibri"/>
          <w:b/>
          <w:bCs/>
          <w:sz w:val="22"/>
          <w:lang w:val="en-GB" w:eastAsia="en-GB"/>
        </w:rPr>
        <w:t xml:space="preserve"> Eco-Church </w:t>
      </w:r>
      <w:r w:rsidRPr="00B23989">
        <w:rPr>
          <w:rFonts w:cs="Calibri"/>
          <w:sz w:val="22"/>
          <w:lang w:val="en-GB" w:eastAsia="en-GB"/>
        </w:rPr>
        <w:t>plans continue to develop.  St John’s now has a strong and active Eco Group.  The group have organ</w:t>
      </w:r>
      <w:r>
        <w:rPr>
          <w:rFonts w:cs="Calibri"/>
          <w:sz w:val="22"/>
          <w:lang w:val="en-GB" w:eastAsia="en-GB"/>
        </w:rPr>
        <w:t>ised or attended various events:</w:t>
      </w:r>
    </w:p>
    <w:p w:rsidR="00B23989" w:rsidRPr="00B23989" w:rsidRDefault="00B23989" w:rsidP="00B23989">
      <w:pPr>
        <w:contextualSpacing w:val="0"/>
        <w:jc w:val="both"/>
        <w:rPr>
          <w:rFonts w:cs="Calibri"/>
          <w:sz w:val="22"/>
          <w:lang w:val="en-GB" w:eastAsia="en-GB"/>
        </w:rPr>
      </w:pPr>
    </w:p>
    <w:p w:rsidR="00B23989" w:rsidRPr="00B23989" w:rsidRDefault="00B23989" w:rsidP="004A537C">
      <w:pPr>
        <w:pStyle w:val="ListParagraph"/>
        <w:numPr>
          <w:ilvl w:val="0"/>
          <w:numId w:val="7"/>
        </w:numPr>
        <w:spacing w:after="0" w:line="240" w:lineRule="auto"/>
        <w:ind w:left="426" w:hanging="284"/>
        <w:contextualSpacing w:val="0"/>
        <w:jc w:val="both"/>
        <w:rPr>
          <w:rFonts w:ascii="Arial" w:hAnsi="Arial" w:cs="Calibri"/>
          <w:lang w:eastAsia="en-GB"/>
        </w:rPr>
      </w:pPr>
      <w:r w:rsidRPr="00B23989">
        <w:rPr>
          <w:rFonts w:ascii="Arial" w:hAnsi="Arial" w:cs="Calibri"/>
          <w:lang w:eastAsia="en-GB"/>
        </w:rPr>
        <w:t>A talk on Carbon Capture and Storage, in January, by Chris Johns attended by 30+ people, many from the community</w:t>
      </w:r>
    </w:p>
    <w:p w:rsidR="00B23989" w:rsidRPr="00B23989" w:rsidRDefault="00B23989" w:rsidP="004A537C">
      <w:pPr>
        <w:pStyle w:val="ListParagraph"/>
        <w:numPr>
          <w:ilvl w:val="0"/>
          <w:numId w:val="7"/>
        </w:numPr>
        <w:spacing w:after="0" w:line="240" w:lineRule="auto"/>
        <w:ind w:left="426" w:hanging="284"/>
        <w:contextualSpacing w:val="0"/>
        <w:jc w:val="both"/>
        <w:rPr>
          <w:rFonts w:ascii="Arial" w:hAnsi="Arial" w:cs="Calibri"/>
          <w:lang w:eastAsia="en-GB"/>
        </w:rPr>
      </w:pPr>
      <w:r w:rsidRPr="00B23989">
        <w:rPr>
          <w:rFonts w:ascii="Arial" w:hAnsi="Arial" w:cs="Calibri"/>
          <w:lang w:eastAsia="en-GB"/>
        </w:rPr>
        <w:t xml:space="preserve">Training - Becoming a Net Zero Carbon Church, Church </w:t>
      </w:r>
      <w:r w:rsidR="004A537C">
        <w:rPr>
          <w:rFonts w:ascii="Arial" w:hAnsi="Arial" w:cs="Calibri"/>
          <w:lang w:eastAsia="en-GB"/>
        </w:rPr>
        <w:t>Solar Panels and Church Heating</w:t>
      </w:r>
    </w:p>
    <w:p w:rsidR="00B23989" w:rsidRPr="00B23989" w:rsidRDefault="00B23989" w:rsidP="004A537C">
      <w:pPr>
        <w:pStyle w:val="ListParagraph"/>
        <w:numPr>
          <w:ilvl w:val="0"/>
          <w:numId w:val="7"/>
        </w:numPr>
        <w:spacing w:after="0" w:line="240" w:lineRule="auto"/>
        <w:ind w:left="426" w:hanging="284"/>
        <w:contextualSpacing w:val="0"/>
        <w:jc w:val="both"/>
        <w:rPr>
          <w:rFonts w:ascii="Arial" w:hAnsi="Arial" w:cs="Calibri"/>
          <w:lang w:eastAsia="en-GB"/>
        </w:rPr>
      </w:pPr>
      <w:r w:rsidRPr="00B23989">
        <w:rPr>
          <w:rFonts w:ascii="Arial" w:hAnsi="Arial" w:cs="Calibri"/>
          <w:lang w:eastAsia="en-GB"/>
        </w:rPr>
        <w:t>A webinar about biodiversity given by the Surrey Wildlife Trust</w:t>
      </w:r>
    </w:p>
    <w:p w:rsidR="00B23989" w:rsidRPr="00B23989" w:rsidRDefault="00B23989" w:rsidP="004A537C">
      <w:pPr>
        <w:pStyle w:val="ListParagraph"/>
        <w:numPr>
          <w:ilvl w:val="0"/>
          <w:numId w:val="7"/>
        </w:numPr>
        <w:spacing w:after="0" w:line="240" w:lineRule="auto"/>
        <w:ind w:left="426" w:hanging="284"/>
        <w:contextualSpacing w:val="0"/>
        <w:jc w:val="both"/>
        <w:rPr>
          <w:rFonts w:ascii="Arial" w:hAnsi="Arial" w:cs="Calibri"/>
          <w:lang w:eastAsia="en-GB"/>
        </w:rPr>
      </w:pPr>
      <w:r w:rsidRPr="00B23989">
        <w:rPr>
          <w:rFonts w:ascii="Arial" w:hAnsi="Arial" w:cs="Calibri"/>
          <w:lang w:eastAsia="en-GB"/>
        </w:rPr>
        <w:t>A planned visit to the Therapeutic gardens at St Mary’s, Lewisham in April, to see what they’ve been doing and inspire ideas for our own land use</w:t>
      </w:r>
    </w:p>
    <w:p w:rsidR="00B23989" w:rsidRPr="00B23989" w:rsidRDefault="00B23989" w:rsidP="00B23989">
      <w:pPr>
        <w:pStyle w:val="ListParagraph"/>
        <w:spacing w:after="0" w:line="240" w:lineRule="auto"/>
        <w:ind w:left="680"/>
        <w:contextualSpacing w:val="0"/>
        <w:jc w:val="both"/>
        <w:rPr>
          <w:rFonts w:ascii="Arial" w:hAnsi="Arial" w:cs="Calibri"/>
          <w:lang w:eastAsia="en-GB"/>
        </w:rPr>
      </w:pPr>
    </w:p>
    <w:p w:rsidR="004A537C" w:rsidRDefault="00B23989" w:rsidP="00B23989">
      <w:pPr>
        <w:contextualSpacing w:val="0"/>
        <w:jc w:val="both"/>
        <w:rPr>
          <w:rFonts w:cs="Calibri"/>
          <w:sz w:val="22"/>
          <w:lang w:val="en-GB" w:eastAsia="en-GB"/>
        </w:rPr>
      </w:pPr>
      <w:r w:rsidRPr="00B23989">
        <w:rPr>
          <w:rFonts w:cs="Calibri"/>
          <w:sz w:val="22"/>
          <w:lang w:val="en-GB" w:eastAsia="en-GB"/>
        </w:rPr>
        <w:lastRenderedPageBreak/>
        <w:t xml:space="preserve">Possible future activities include starting a refill station and repair café, initially at the Community Hub (see above); community planting </w:t>
      </w:r>
      <w:r w:rsidR="00EE4533">
        <w:rPr>
          <w:rFonts w:cs="Calibri"/>
          <w:noProof/>
          <w:sz w:val="22"/>
          <w:lang w:val="en-GB" w:eastAsia="en-GB"/>
        </w:rPr>
        <w:drawing>
          <wp:anchor distT="0" distB="0" distL="114300" distR="114300" simplePos="0" relativeHeight="251680768" behindDoc="1" locked="0" layoutInCell="1" allowOverlap="1">
            <wp:simplePos x="0" y="0"/>
            <wp:positionH relativeFrom="column">
              <wp:posOffset>2726690</wp:posOffset>
            </wp:positionH>
            <wp:positionV relativeFrom="paragraph">
              <wp:posOffset>-20320</wp:posOffset>
            </wp:positionV>
            <wp:extent cx="1630045" cy="2168525"/>
            <wp:effectExtent l="19050" t="0" r="8255" b="0"/>
            <wp:wrapTight wrapText="bothSides">
              <wp:wrapPolygon edited="0">
                <wp:start x="-252" y="0"/>
                <wp:lineTo x="-252" y="21442"/>
                <wp:lineTo x="21709" y="21442"/>
                <wp:lineTo x="21709" y="0"/>
                <wp:lineTo x="-252" y="0"/>
              </wp:wrapPolygon>
            </wp:wrapTight>
            <wp:docPr id="21" name="Picture 14" descr="C:\Users\Kelly\AppData\Local\Microsoft\Windows\INetCache\Content.Word\FB_IMG_1683570837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lly\AppData\Local\Microsoft\Windows\INetCache\Content.Word\FB_IMG_1683570837859.jpg"/>
                    <pic:cNvPicPr>
                      <a:picLocks noChangeAspect="1" noChangeArrowheads="1"/>
                    </pic:cNvPicPr>
                  </pic:nvPicPr>
                  <pic:blipFill>
                    <a:blip r:embed="rId24" cstate="print"/>
                    <a:srcRect/>
                    <a:stretch>
                      <a:fillRect/>
                    </a:stretch>
                  </pic:blipFill>
                  <pic:spPr bwMode="auto">
                    <a:xfrm>
                      <a:off x="0" y="0"/>
                      <a:ext cx="1630045" cy="2168525"/>
                    </a:xfrm>
                    <a:prstGeom prst="rect">
                      <a:avLst/>
                    </a:prstGeom>
                    <a:noFill/>
                    <a:ln w="9525">
                      <a:noFill/>
                      <a:miter lim="800000"/>
                      <a:headEnd/>
                      <a:tailEnd/>
                    </a:ln>
                  </pic:spPr>
                </pic:pic>
              </a:graphicData>
            </a:graphic>
          </wp:anchor>
        </w:drawing>
      </w:r>
      <w:r w:rsidRPr="00B23989">
        <w:rPr>
          <w:rFonts w:cs="Calibri"/>
          <w:sz w:val="22"/>
          <w:lang w:val="en-GB" w:eastAsia="en-GB"/>
        </w:rPr>
        <w:t xml:space="preserve">activities with </w:t>
      </w:r>
      <w:r w:rsidRPr="00C12CE0">
        <w:rPr>
          <w:rFonts w:cs="Calibri"/>
          <w:sz w:val="22"/>
          <w:lang w:val="en-GB" w:eastAsia="en-GB"/>
        </w:rPr>
        <w:t xml:space="preserve">Creative </w:t>
      </w:r>
      <w:r w:rsidR="00C12CE0" w:rsidRPr="00C12CE0">
        <w:rPr>
          <w:rFonts w:cs="Calibri"/>
          <w:sz w:val="22"/>
          <w:lang w:val="en-GB" w:eastAsia="en-GB"/>
        </w:rPr>
        <w:t>Community</w:t>
      </w:r>
      <w:r w:rsidRPr="00C12CE0">
        <w:rPr>
          <w:rFonts w:cs="Calibri"/>
          <w:sz w:val="22"/>
          <w:lang w:val="en-GB" w:eastAsia="en-GB"/>
        </w:rPr>
        <w:t>;</w:t>
      </w:r>
      <w:r w:rsidRPr="00B23989">
        <w:rPr>
          <w:rFonts w:cs="Calibri"/>
          <w:sz w:val="22"/>
          <w:lang w:val="en-GB" w:eastAsia="en-GB"/>
        </w:rPr>
        <w:t xml:space="preserve"> developing a ‘sustainable and </w:t>
      </w:r>
      <w:proofErr w:type="spellStart"/>
      <w:r w:rsidRPr="00B23989">
        <w:rPr>
          <w:rFonts w:cs="Calibri"/>
          <w:sz w:val="22"/>
          <w:lang w:val="en-GB" w:eastAsia="en-GB"/>
        </w:rPr>
        <w:t>biodiverse</w:t>
      </w:r>
      <w:proofErr w:type="spellEnd"/>
      <w:r w:rsidRPr="00B23989">
        <w:rPr>
          <w:rFonts w:cs="Calibri"/>
          <w:sz w:val="22"/>
          <w:lang w:val="en-GB" w:eastAsia="en-GB"/>
        </w:rPr>
        <w:t>’ grounds management plan; and an Eco theme at the Hurst Green Fair.  All of these Eco actions seek to look outwards, connect with the community and inspire!</w:t>
      </w:r>
      <w:r w:rsidR="00EE4533" w:rsidRPr="00EE4533">
        <w:t xml:space="preserve"> </w:t>
      </w:r>
    </w:p>
    <w:p w:rsidR="00B23989" w:rsidRPr="00B23989" w:rsidRDefault="00B23989" w:rsidP="00B23989">
      <w:pPr>
        <w:contextualSpacing w:val="0"/>
        <w:jc w:val="both"/>
        <w:rPr>
          <w:rFonts w:cs="Calibri"/>
          <w:sz w:val="22"/>
          <w:lang w:val="en-GB" w:eastAsia="en-GB"/>
        </w:rPr>
      </w:pPr>
    </w:p>
    <w:p w:rsidR="00B23989" w:rsidRPr="00B23989" w:rsidRDefault="00B23989" w:rsidP="00B23989">
      <w:pPr>
        <w:contextualSpacing w:val="0"/>
        <w:jc w:val="both"/>
        <w:rPr>
          <w:rFonts w:cs="Calibri"/>
          <w:b/>
          <w:bCs/>
          <w:sz w:val="22"/>
          <w:lang w:val="en-GB" w:eastAsia="en-GB"/>
        </w:rPr>
      </w:pPr>
      <w:r w:rsidRPr="00B23989">
        <w:rPr>
          <w:rFonts w:cs="Calibri"/>
          <w:sz w:val="22"/>
          <w:lang w:val="en-GB" w:eastAsia="en-GB"/>
        </w:rPr>
        <w:t xml:space="preserve">In addition, a significant focus is to review the St John’s heating system and consider ways to make it more sustainable and if possible, neutral, in terms of carbon emissions. </w:t>
      </w:r>
      <w:r w:rsidR="004A537C">
        <w:rPr>
          <w:rFonts w:cs="Calibri"/>
          <w:sz w:val="22"/>
          <w:lang w:val="en-GB" w:eastAsia="en-GB"/>
        </w:rPr>
        <w:t xml:space="preserve"> </w:t>
      </w:r>
      <w:r w:rsidRPr="00B23989">
        <w:rPr>
          <w:rFonts w:cs="Calibri"/>
          <w:sz w:val="22"/>
          <w:lang w:val="en-GB" w:eastAsia="en-GB"/>
        </w:rPr>
        <w:t>We have made a great connection with the Greener Futures team at Surrey County Council who in March undertook an initial review of the building which will be followed by a more formal audit and recommendations.  There will hopefully be funding available for improvements, all linked into Crossing the Threshold (see next).</w:t>
      </w:r>
    </w:p>
    <w:p w:rsidR="00B23989" w:rsidRPr="00B23989" w:rsidRDefault="00B23989" w:rsidP="00B23989">
      <w:pPr>
        <w:contextualSpacing w:val="0"/>
        <w:jc w:val="both"/>
        <w:rPr>
          <w:rFonts w:cs="Calibri"/>
          <w:sz w:val="22"/>
          <w:lang w:val="en-GB" w:eastAsia="en-GB"/>
        </w:rPr>
      </w:pPr>
    </w:p>
    <w:p w:rsidR="004A537C" w:rsidRDefault="000070D6" w:rsidP="00B23989">
      <w:pPr>
        <w:contextualSpacing w:val="0"/>
        <w:jc w:val="both"/>
        <w:rPr>
          <w:rFonts w:cs="Calibri"/>
          <w:sz w:val="22"/>
          <w:lang w:val="en-GB" w:eastAsia="en-GB"/>
        </w:rPr>
      </w:pPr>
      <w:r>
        <w:rPr>
          <w:rFonts w:cs="Calibri"/>
          <w:noProof/>
          <w:sz w:val="22"/>
          <w:lang w:val="en-GB" w:eastAsia="en-GB"/>
        </w:rPr>
        <w:drawing>
          <wp:anchor distT="0" distB="0" distL="114300" distR="114300" simplePos="0" relativeHeight="251679744" behindDoc="1" locked="0" layoutInCell="1" allowOverlap="1">
            <wp:simplePos x="0" y="0"/>
            <wp:positionH relativeFrom="column">
              <wp:posOffset>1324610</wp:posOffset>
            </wp:positionH>
            <wp:positionV relativeFrom="paragraph">
              <wp:posOffset>1077595</wp:posOffset>
            </wp:positionV>
            <wp:extent cx="3032125" cy="2253615"/>
            <wp:effectExtent l="19050" t="0" r="0" b="0"/>
            <wp:wrapTight wrapText="bothSides">
              <wp:wrapPolygon edited="0">
                <wp:start x="-136" y="0"/>
                <wp:lineTo x="-136" y="21363"/>
                <wp:lineTo x="21577" y="21363"/>
                <wp:lineTo x="21577" y="0"/>
                <wp:lineTo x="-136" y="0"/>
              </wp:wrapPolygon>
            </wp:wrapTight>
            <wp:docPr id="20" name="Picture 19" descr="FB_IMG_1683578077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83578077512.jpg"/>
                    <pic:cNvPicPr/>
                  </pic:nvPicPr>
                  <pic:blipFill>
                    <a:blip r:embed="rId25" cstate="print"/>
                    <a:stretch>
                      <a:fillRect/>
                    </a:stretch>
                  </pic:blipFill>
                  <pic:spPr>
                    <a:xfrm>
                      <a:off x="0" y="0"/>
                      <a:ext cx="3032125" cy="2253615"/>
                    </a:xfrm>
                    <a:prstGeom prst="rect">
                      <a:avLst/>
                    </a:prstGeom>
                  </pic:spPr>
                </pic:pic>
              </a:graphicData>
            </a:graphic>
          </wp:anchor>
        </w:drawing>
      </w:r>
      <w:r w:rsidR="00B23989" w:rsidRPr="00B23989">
        <w:rPr>
          <w:rFonts w:cs="Calibri"/>
          <w:sz w:val="22"/>
          <w:lang w:val="en-GB" w:eastAsia="en-GB"/>
        </w:rPr>
        <w:t xml:space="preserve">Finally, the </w:t>
      </w:r>
      <w:r w:rsidR="00B23989" w:rsidRPr="00B23989">
        <w:rPr>
          <w:rFonts w:cs="Calibri"/>
          <w:b/>
          <w:bCs/>
          <w:sz w:val="22"/>
          <w:lang w:val="en-GB" w:eastAsia="en-GB"/>
        </w:rPr>
        <w:t xml:space="preserve">Crossing the Threshold </w:t>
      </w:r>
      <w:r w:rsidR="00B23989" w:rsidRPr="00B23989">
        <w:rPr>
          <w:rFonts w:cs="Calibri"/>
          <w:sz w:val="22"/>
          <w:lang w:val="en-GB" w:eastAsia="en-GB"/>
        </w:rPr>
        <w:t xml:space="preserve">project, which has been bubbling away for a couple of </w:t>
      </w:r>
      <w:proofErr w:type="gramStart"/>
      <w:r w:rsidR="00B23989" w:rsidRPr="00B23989">
        <w:rPr>
          <w:rFonts w:cs="Calibri"/>
          <w:sz w:val="22"/>
          <w:lang w:val="en-GB" w:eastAsia="en-GB"/>
        </w:rPr>
        <w:t>years</w:t>
      </w:r>
      <w:proofErr w:type="gramEnd"/>
      <w:r w:rsidR="00B23989" w:rsidRPr="00B23989">
        <w:rPr>
          <w:rFonts w:cs="Calibri"/>
          <w:sz w:val="22"/>
          <w:lang w:val="en-GB" w:eastAsia="en-GB"/>
        </w:rPr>
        <w:t xml:space="preserve"> is also starting to become a reality.  As well as considerable de-cluttering and re-organising of vestries and the tower, we are now preparing the ground to hire out the York Rooms on a more regular and permanent basis for a ‘flexi-school’.  Th</w:t>
      </w:r>
      <w:r w:rsidR="0036621F">
        <w:rPr>
          <w:rFonts w:cs="Calibri"/>
          <w:sz w:val="22"/>
          <w:lang w:val="en-GB" w:eastAsia="en-GB"/>
        </w:rPr>
        <w:t>e organisation called</w:t>
      </w:r>
      <w:r w:rsidR="004A537C">
        <w:rPr>
          <w:rFonts w:cs="Calibri"/>
          <w:sz w:val="22"/>
          <w:lang w:val="en-GB" w:eastAsia="en-GB"/>
        </w:rPr>
        <w:t xml:space="preserve"> ‘</w:t>
      </w:r>
      <w:proofErr w:type="spellStart"/>
      <w:r w:rsidR="004A537C">
        <w:rPr>
          <w:rFonts w:cs="Calibri"/>
          <w:sz w:val="22"/>
          <w:lang w:val="en-GB" w:eastAsia="en-GB"/>
        </w:rPr>
        <w:t>Keeta</w:t>
      </w:r>
      <w:proofErr w:type="spellEnd"/>
      <w:r w:rsidR="004A537C">
        <w:rPr>
          <w:rFonts w:cs="Calibri"/>
          <w:sz w:val="22"/>
          <w:lang w:val="en-GB" w:eastAsia="en-GB"/>
        </w:rPr>
        <w:t>’,</w:t>
      </w:r>
      <w:r w:rsidR="00B23989" w:rsidRPr="00B23989">
        <w:rPr>
          <w:rFonts w:cs="Calibri"/>
          <w:sz w:val="22"/>
          <w:lang w:val="en-GB" w:eastAsia="en-GB"/>
        </w:rPr>
        <w:t xml:space="preserve"> which means the </w:t>
      </w:r>
      <w:r w:rsidR="004A537C">
        <w:rPr>
          <w:rFonts w:cs="Calibri"/>
          <w:sz w:val="22"/>
          <w:lang w:val="en-GB" w:eastAsia="en-GB"/>
        </w:rPr>
        <w:t>‘blessing or gift of offspring’,</w:t>
      </w:r>
      <w:r w:rsidR="00B23989" w:rsidRPr="00B23989">
        <w:rPr>
          <w:rFonts w:cs="Calibri"/>
          <w:sz w:val="22"/>
          <w:lang w:val="en-GB" w:eastAsia="en-GB"/>
        </w:rPr>
        <w:t xml:space="preserve"> aims to help those children who are struggling to learn in mainstream school.  This educational help and support will meet a pressing local need, but it will also mean there is significant re-imagining of the </w:t>
      </w:r>
      <w:r w:rsidR="00B23989" w:rsidRPr="00B23989">
        <w:rPr>
          <w:rFonts w:cs="Calibri"/>
          <w:sz w:val="22"/>
          <w:lang w:val="en-GB" w:eastAsia="en-GB"/>
        </w:rPr>
        <w:lastRenderedPageBreak/>
        <w:t xml:space="preserve">wider church space which is now necessary to accommodate groups such as </w:t>
      </w:r>
      <w:proofErr w:type="spellStart"/>
      <w:r w:rsidR="00B23989" w:rsidRPr="00B23989">
        <w:rPr>
          <w:rFonts w:cs="Calibri"/>
          <w:sz w:val="22"/>
          <w:lang w:val="en-GB" w:eastAsia="en-GB"/>
        </w:rPr>
        <w:t>YoYos</w:t>
      </w:r>
      <w:proofErr w:type="spellEnd"/>
      <w:r w:rsidR="00B23989" w:rsidRPr="00B23989">
        <w:rPr>
          <w:rFonts w:cs="Calibri"/>
          <w:sz w:val="22"/>
          <w:lang w:val="en-GB" w:eastAsia="en-GB"/>
        </w:rPr>
        <w:t>, Yoga, the Coffee Morning, and in time other community meet</w:t>
      </w:r>
      <w:r w:rsidR="004A537C">
        <w:rPr>
          <w:rFonts w:cs="Calibri"/>
          <w:sz w:val="22"/>
          <w:lang w:val="en-GB" w:eastAsia="en-GB"/>
        </w:rPr>
        <w:t>ings and groups.</w:t>
      </w:r>
    </w:p>
    <w:p w:rsidR="00B23989" w:rsidRPr="00B23989" w:rsidRDefault="00B23989" w:rsidP="00B23989">
      <w:pPr>
        <w:contextualSpacing w:val="0"/>
        <w:jc w:val="both"/>
        <w:rPr>
          <w:rFonts w:cs="Calibri"/>
          <w:sz w:val="22"/>
          <w:lang w:val="en-GB" w:eastAsia="en-GB"/>
        </w:rPr>
      </w:pPr>
    </w:p>
    <w:p w:rsidR="004A537C" w:rsidRDefault="00B23989" w:rsidP="00B23989">
      <w:pPr>
        <w:contextualSpacing w:val="0"/>
        <w:jc w:val="both"/>
        <w:rPr>
          <w:rFonts w:cs="Calibri"/>
          <w:sz w:val="22"/>
          <w:lang w:val="en-GB" w:eastAsia="en-GB"/>
        </w:rPr>
      </w:pPr>
      <w:r w:rsidRPr="00B23989">
        <w:rPr>
          <w:rFonts w:cs="Calibri"/>
          <w:sz w:val="22"/>
          <w:lang w:val="en-GB" w:eastAsia="en-GB"/>
        </w:rPr>
        <w:t>The PCC have prayed about this decision and feel strongly that the Holy Spirit is guiding St John’s into this new phase of making the gift of buildings in our care much more available and useful to the community while not losing the pray</w:t>
      </w:r>
      <w:r w:rsidR="004A537C">
        <w:rPr>
          <w:rFonts w:cs="Calibri"/>
          <w:sz w:val="22"/>
          <w:lang w:val="en-GB" w:eastAsia="en-GB"/>
        </w:rPr>
        <w:t xml:space="preserve">er and worship at its heart.  </w:t>
      </w:r>
      <w:proofErr w:type="spellStart"/>
      <w:r w:rsidRPr="00B23989">
        <w:rPr>
          <w:rFonts w:cs="Calibri"/>
          <w:sz w:val="22"/>
          <w:lang w:val="en-GB" w:eastAsia="en-GB"/>
        </w:rPr>
        <w:t>Ch</w:t>
      </w:r>
      <w:r w:rsidR="004A537C">
        <w:rPr>
          <w:rFonts w:cs="Calibri"/>
          <w:sz w:val="22"/>
          <w:lang w:val="en-GB" w:eastAsia="en-GB"/>
        </w:rPr>
        <w:t>é</w:t>
      </w:r>
      <w:proofErr w:type="spellEnd"/>
      <w:r w:rsidR="004A537C">
        <w:rPr>
          <w:rFonts w:cs="Calibri"/>
          <w:sz w:val="22"/>
          <w:lang w:val="en-GB" w:eastAsia="en-GB"/>
        </w:rPr>
        <w:t xml:space="preserve"> </w:t>
      </w:r>
      <w:proofErr w:type="spellStart"/>
      <w:r w:rsidRPr="00B23989">
        <w:rPr>
          <w:rFonts w:cs="Calibri"/>
          <w:sz w:val="22"/>
          <w:lang w:val="en-GB" w:eastAsia="en-GB"/>
        </w:rPr>
        <w:t>Ramsden</w:t>
      </w:r>
      <w:proofErr w:type="spellEnd"/>
      <w:r w:rsidRPr="00B23989">
        <w:rPr>
          <w:rFonts w:cs="Calibri"/>
          <w:sz w:val="22"/>
          <w:lang w:val="en-GB" w:eastAsia="en-GB"/>
        </w:rPr>
        <w:t xml:space="preserve"> is our Bid Project Manager tasked with unlocking funding to begin to make our vision ‘to be a church without walls at the heart of our community’ a reality and a small team of focussed and dedicated individuals will be driving this forward over the coming months.</w:t>
      </w:r>
    </w:p>
    <w:p w:rsidR="00B23989" w:rsidRPr="00B23989" w:rsidRDefault="00B23989" w:rsidP="00B23989">
      <w:pPr>
        <w:contextualSpacing w:val="0"/>
        <w:jc w:val="both"/>
        <w:rPr>
          <w:rFonts w:cs="Calibri"/>
          <w:sz w:val="22"/>
          <w:lang w:val="en-GB" w:eastAsia="en-GB"/>
        </w:rPr>
      </w:pPr>
    </w:p>
    <w:p w:rsidR="00670F28" w:rsidRPr="00B23989" w:rsidRDefault="00B23989" w:rsidP="00B23989">
      <w:pPr>
        <w:contextualSpacing w:val="0"/>
        <w:jc w:val="both"/>
        <w:rPr>
          <w:rFonts w:cs="Calibri"/>
          <w:sz w:val="22"/>
          <w:lang w:val="en-GB" w:eastAsia="en-GB"/>
        </w:rPr>
      </w:pPr>
      <w:r w:rsidRPr="00B23989">
        <w:rPr>
          <w:rFonts w:cs="Calibri"/>
          <w:sz w:val="22"/>
          <w:lang w:val="en-GB" w:eastAsia="en-GB"/>
        </w:rPr>
        <w:t>In all that St John’s is doing and planning, we are simply trying to follow in the footsteps of Jesus who encountered all kinds of different people, all over the place, sharing as he did so God’s healing and wholeness, faith, hope and love.  There are too many people to mention by name who make all of these things possible but without their faith and commitment to God and God’s faithfulness to us such variety would not happen.</w:t>
      </w:r>
    </w:p>
    <w:p w:rsidR="00F059CD" w:rsidRDefault="00482F3F" w:rsidP="008168E7">
      <w:pPr>
        <w:contextualSpacing w:val="0"/>
        <w:jc w:val="center"/>
        <w:rPr>
          <w:sz w:val="22"/>
          <w:szCs w:val="20"/>
          <w:lang w:val="en-GB"/>
        </w:rPr>
      </w:pPr>
      <w:r>
        <w:rPr>
          <w:sz w:val="22"/>
          <w:szCs w:val="20"/>
          <w:lang w:val="en-GB"/>
        </w:rPr>
        <w:br w:type="page"/>
      </w:r>
      <w:r w:rsidR="003B5973">
        <w:rPr>
          <w:noProof/>
          <w:lang w:val="en-GB" w:eastAsia="en-GB"/>
        </w:rPr>
        <w:lastRenderedPageBreak/>
        <w:drawing>
          <wp:inline distT="0" distB="0" distL="0" distR="0">
            <wp:extent cx="4348480" cy="6304915"/>
            <wp:effectExtent l="19050" t="0" r="0" b="0"/>
            <wp:docPr id="6" name="Picture 6" descr="C:\Users\Kelly\AppData\Local\Microsoft\Windows\INetCache\Content.Word\Screenshot_20230506_211055_Microsoft 365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lly\AppData\Local\Microsoft\Windows\INetCache\Content.Word\Screenshot_20230506_211055_Microsoft 365 (Office).jpg"/>
                    <pic:cNvPicPr>
                      <a:picLocks noChangeAspect="1" noChangeArrowheads="1"/>
                    </pic:cNvPicPr>
                  </pic:nvPicPr>
                  <pic:blipFill>
                    <a:blip r:embed="rId26" cstate="print"/>
                    <a:srcRect/>
                    <a:stretch>
                      <a:fillRect/>
                    </a:stretch>
                  </pic:blipFill>
                  <pic:spPr bwMode="auto">
                    <a:xfrm>
                      <a:off x="0" y="0"/>
                      <a:ext cx="4348480" cy="6304915"/>
                    </a:xfrm>
                    <a:prstGeom prst="rect">
                      <a:avLst/>
                    </a:prstGeom>
                    <a:noFill/>
                    <a:ln w="9525">
                      <a:noFill/>
                      <a:miter lim="800000"/>
                      <a:headEnd/>
                      <a:tailEnd/>
                    </a:ln>
                  </pic:spPr>
                </pic:pic>
              </a:graphicData>
            </a:graphic>
          </wp:inline>
        </w:drawing>
      </w:r>
      <w:r w:rsidR="00666DA7">
        <w:rPr>
          <w:noProof/>
          <w:sz w:val="22"/>
          <w:szCs w:val="20"/>
          <w:lang w:val="en-GB" w:eastAsia="en-GB"/>
        </w:rPr>
        <w:pict>
          <v:shape id="_x0000_s1033" type="#_x0000_t202" style="position:absolute;left:0;text-align:left;margin-left:.5pt;margin-top:-28.2pt;width:349.2pt;height:23.65pt;z-index:251666432;mso-height-percent:200;mso-position-horizontal-relative:text;mso-position-vertical-relative:text;mso-height-percent:200;mso-width-relative:margin;mso-height-relative:margin" fillcolor="#87ae39" stroked="f">
            <v:textbox style="mso-next-textbox:#_x0000_s1033;mso-fit-shape-to-text:t">
              <w:txbxContent>
                <w:p w:rsidR="00482F3F" w:rsidRPr="00A77B59" w:rsidRDefault="00482F3F" w:rsidP="00482F3F">
                  <w:pPr>
                    <w:rPr>
                      <w:rFonts w:ascii="Cambria" w:hAnsi="Cambria"/>
                      <w:b/>
                      <w:color w:val="FFFFFF"/>
                      <w:sz w:val="28"/>
                      <w:szCs w:val="28"/>
                    </w:rPr>
                  </w:pPr>
                  <w:r>
                    <w:rPr>
                      <w:rFonts w:ascii="Cambria" w:hAnsi="Cambria"/>
                      <w:b/>
                      <w:color w:val="FFFFFF"/>
                      <w:sz w:val="28"/>
                      <w:szCs w:val="28"/>
                    </w:rPr>
                    <w:t>Accounts</w:t>
                  </w:r>
                  <w:r w:rsidRPr="00A77B59">
                    <w:rPr>
                      <w:rFonts w:ascii="Cambria" w:hAnsi="Cambria"/>
                      <w:b/>
                      <w:color w:val="FFFFFF"/>
                      <w:sz w:val="28"/>
                      <w:szCs w:val="28"/>
                    </w:rPr>
                    <w:t xml:space="preserve"> </w:t>
                  </w:r>
                </w:p>
              </w:txbxContent>
            </v:textbox>
          </v:shape>
        </w:pict>
      </w:r>
    </w:p>
    <w:p w:rsidR="00B25A96" w:rsidRPr="00611354" w:rsidRDefault="00F6322B">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4pt;height:504.85pt">
            <v:imagedata r:id="rId27" o:title="Screenshot_20230506_211106_Microsoft 365 (Office)"/>
          </v:shape>
        </w:pict>
      </w:r>
      <w:r w:rsidR="003B5973">
        <w:br w:type="page"/>
      </w:r>
      <w:r>
        <w:lastRenderedPageBreak/>
        <w:pict>
          <v:shape id="_x0000_i1026" type="#_x0000_t75" style="width:343.25pt;height:497.3pt">
            <v:imagedata r:id="rId28" o:title="Screenshot_20230506_211113_Microsoft 365 (Office)"/>
          </v:shape>
        </w:pict>
      </w:r>
      <w:r w:rsidR="003B5973">
        <w:br w:type="page"/>
      </w:r>
      <w:r>
        <w:lastRenderedPageBreak/>
        <w:pict>
          <v:shape id="_x0000_i1027" type="#_x0000_t75" style="width:343.25pt;height:487.25pt">
            <v:imagedata r:id="rId29" o:title="Screenshot_20230506_211120_Microsoft 365 (Office)"/>
          </v:shape>
        </w:pict>
      </w:r>
      <w:r w:rsidR="003B5973">
        <w:br w:type="page"/>
      </w:r>
      <w:r w:rsidR="004D3786">
        <w:rPr>
          <w:noProof/>
          <w:lang w:val="en-GB" w:eastAsia="en-GB"/>
        </w:rPr>
        <w:lastRenderedPageBreak/>
        <w:drawing>
          <wp:inline distT="0" distB="0" distL="0" distR="0">
            <wp:extent cx="4348480" cy="6337300"/>
            <wp:effectExtent l="19050" t="0" r="0" b="0"/>
            <wp:docPr id="14" name="Picture 14" descr="C:\Users\Kelly\AppData\Local\Microsoft\Windows\INetCache\Content.Word\Screenshot_20230506_211125_Microsoft 365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lly\AppData\Local\Microsoft\Windows\INetCache\Content.Word\Screenshot_20230506_211125_Microsoft 365 (Office).jpg"/>
                    <pic:cNvPicPr>
                      <a:picLocks noChangeAspect="1" noChangeArrowheads="1"/>
                    </pic:cNvPicPr>
                  </pic:nvPicPr>
                  <pic:blipFill>
                    <a:blip r:embed="rId30" cstate="print"/>
                    <a:srcRect/>
                    <a:stretch>
                      <a:fillRect/>
                    </a:stretch>
                  </pic:blipFill>
                  <pic:spPr bwMode="auto">
                    <a:xfrm>
                      <a:off x="0" y="0"/>
                      <a:ext cx="4348480" cy="6337300"/>
                    </a:xfrm>
                    <a:prstGeom prst="rect">
                      <a:avLst/>
                    </a:prstGeom>
                    <a:noFill/>
                    <a:ln w="9525">
                      <a:noFill/>
                      <a:miter lim="800000"/>
                      <a:headEnd/>
                      <a:tailEnd/>
                    </a:ln>
                  </pic:spPr>
                </pic:pic>
              </a:graphicData>
            </a:graphic>
          </wp:inline>
        </w:drawing>
      </w:r>
      <w:r>
        <w:lastRenderedPageBreak/>
        <w:pict>
          <v:shape id="_x0000_i1028" type="#_x0000_t75" style="width:342.4pt;height:371.7pt">
            <v:imagedata r:id="rId31" o:title="Screenshot_20230506_211133_Microsoft 365 (Office)"/>
          </v:shape>
        </w:pict>
      </w:r>
    </w:p>
    <w:sectPr w:rsidR="00B25A96" w:rsidRPr="00611354" w:rsidSect="00636CA6">
      <w:footerReference w:type="default" r:id="rId32"/>
      <w:pgSz w:w="8420" w:h="11900" w:orient="landscape"/>
      <w:pgMar w:top="851" w:right="851" w:bottom="845" w:left="709" w:header="709" w:footer="237" w:gutter="0"/>
      <w:cols w:space="708"/>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64C" w:rsidRDefault="002B064C" w:rsidP="00636CA6">
      <w:r>
        <w:separator/>
      </w:r>
    </w:p>
  </w:endnote>
  <w:endnote w:type="continuationSeparator" w:id="0">
    <w:p w:rsidR="002B064C" w:rsidRDefault="002B064C" w:rsidP="00636CA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ƒu'9Eπò">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ebuchetMS">
    <w:altName w:val="Trebuchet MS"/>
    <w:panose1 w:val="00000000000000000000"/>
    <w:charset w:val="4D"/>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166922"/>
      <w:docPartObj>
        <w:docPartGallery w:val="Page Numbers (Bottom of Page)"/>
        <w:docPartUnique/>
      </w:docPartObj>
    </w:sdtPr>
    <w:sdtContent>
      <w:p w:rsidR="00636CA6" w:rsidRDefault="00666DA7">
        <w:pPr>
          <w:pStyle w:val="Footer"/>
          <w:jc w:val="right"/>
        </w:pPr>
        <w:fldSimple w:instr=" PAGE   \* MERGEFORMAT ">
          <w:r w:rsidR="001A1D26">
            <w:rPr>
              <w:noProof/>
            </w:rPr>
            <w:t>13</w:t>
          </w:r>
        </w:fldSimple>
      </w:p>
    </w:sdtContent>
  </w:sdt>
  <w:p w:rsidR="00636CA6" w:rsidRDefault="00636C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64C" w:rsidRDefault="002B064C" w:rsidP="00636CA6">
      <w:r>
        <w:separator/>
      </w:r>
    </w:p>
  </w:footnote>
  <w:footnote w:type="continuationSeparator" w:id="0">
    <w:p w:rsidR="002B064C" w:rsidRDefault="002B064C" w:rsidP="00636C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B7350"/>
    <w:multiLevelType w:val="hybridMultilevel"/>
    <w:tmpl w:val="86C235D6"/>
    <w:lvl w:ilvl="0" w:tplc="47086C4C">
      <w:numFmt w:val="bullet"/>
      <w:lvlText w:val="•"/>
      <w:lvlJc w:val="left"/>
      <w:pPr>
        <w:ind w:left="780" w:hanging="4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412DE2"/>
    <w:multiLevelType w:val="hybridMultilevel"/>
    <w:tmpl w:val="6D34F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206D53"/>
    <w:multiLevelType w:val="multilevel"/>
    <w:tmpl w:val="29206D53"/>
    <w:lvl w:ilvl="0">
      <w:start w:val="1"/>
      <w:numFmt w:val="bullet"/>
      <w:lvlText w:val=""/>
      <w:lvlJc w:val="left"/>
      <w:pPr>
        <w:tabs>
          <w:tab w:val="left" w:pos="-420"/>
        </w:tabs>
        <w:ind w:left="660" w:hanging="360"/>
      </w:pPr>
      <w:rPr>
        <w:rFonts w:ascii="Symbol" w:hAnsi="Symbol" w:hint="default"/>
      </w:rPr>
    </w:lvl>
    <w:lvl w:ilvl="1">
      <w:start w:val="1"/>
      <w:numFmt w:val="bullet"/>
      <w:lvlText w:val="o"/>
      <w:lvlJc w:val="left"/>
      <w:pPr>
        <w:tabs>
          <w:tab w:val="left" w:pos="-420"/>
        </w:tabs>
        <w:ind w:left="1380" w:hanging="360"/>
      </w:pPr>
      <w:rPr>
        <w:rFonts w:ascii="Courier New" w:hAnsi="Courier New" w:cs="Symbol" w:hint="default"/>
      </w:rPr>
    </w:lvl>
    <w:lvl w:ilvl="2">
      <w:start w:val="1"/>
      <w:numFmt w:val="bullet"/>
      <w:lvlText w:val=""/>
      <w:lvlJc w:val="left"/>
      <w:pPr>
        <w:tabs>
          <w:tab w:val="left" w:pos="-420"/>
        </w:tabs>
        <w:ind w:left="2100" w:hanging="360"/>
      </w:pPr>
      <w:rPr>
        <w:rFonts w:ascii="Wingdings" w:hAnsi="Wingdings" w:hint="default"/>
      </w:rPr>
    </w:lvl>
    <w:lvl w:ilvl="3">
      <w:start w:val="1"/>
      <w:numFmt w:val="bullet"/>
      <w:lvlText w:val=""/>
      <w:lvlJc w:val="left"/>
      <w:pPr>
        <w:tabs>
          <w:tab w:val="left" w:pos="-420"/>
        </w:tabs>
        <w:ind w:left="2820" w:hanging="360"/>
      </w:pPr>
      <w:rPr>
        <w:rFonts w:ascii="Symbol" w:hAnsi="Symbol" w:hint="default"/>
      </w:rPr>
    </w:lvl>
    <w:lvl w:ilvl="4">
      <w:start w:val="1"/>
      <w:numFmt w:val="bullet"/>
      <w:lvlText w:val="o"/>
      <w:lvlJc w:val="left"/>
      <w:pPr>
        <w:tabs>
          <w:tab w:val="left" w:pos="-420"/>
        </w:tabs>
        <w:ind w:left="3540" w:hanging="360"/>
      </w:pPr>
      <w:rPr>
        <w:rFonts w:ascii="Courier New" w:hAnsi="Courier New" w:cs="Symbol" w:hint="default"/>
      </w:rPr>
    </w:lvl>
    <w:lvl w:ilvl="5">
      <w:start w:val="1"/>
      <w:numFmt w:val="bullet"/>
      <w:lvlText w:val=""/>
      <w:lvlJc w:val="left"/>
      <w:pPr>
        <w:tabs>
          <w:tab w:val="left" w:pos="-420"/>
        </w:tabs>
        <w:ind w:left="4260" w:hanging="360"/>
      </w:pPr>
      <w:rPr>
        <w:rFonts w:ascii="Wingdings" w:hAnsi="Wingdings" w:hint="default"/>
      </w:rPr>
    </w:lvl>
    <w:lvl w:ilvl="6">
      <w:start w:val="1"/>
      <w:numFmt w:val="bullet"/>
      <w:lvlText w:val=""/>
      <w:lvlJc w:val="left"/>
      <w:pPr>
        <w:tabs>
          <w:tab w:val="left" w:pos="-420"/>
        </w:tabs>
        <w:ind w:left="4980" w:hanging="360"/>
      </w:pPr>
      <w:rPr>
        <w:rFonts w:ascii="Symbol" w:hAnsi="Symbol" w:hint="default"/>
      </w:rPr>
    </w:lvl>
    <w:lvl w:ilvl="7">
      <w:start w:val="1"/>
      <w:numFmt w:val="bullet"/>
      <w:lvlText w:val="o"/>
      <w:lvlJc w:val="left"/>
      <w:pPr>
        <w:tabs>
          <w:tab w:val="left" w:pos="-420"/>
        </w:tabs>
        <w:ind w:left="5700" w:hanging="360"/>
      </w:pPr>
      <w:rPr>
        <w:rFonts w:ascii="Courier New" w:hAnsi="Courier New" w:cs="Symbol" w:hint="default"/>
      </w:rPr>
    </w:lvl>
    <w:lvl w:ilvl="8">
      <w:start w:val="1"/>
      <w:numFmt w:val="bullet"/>
      <w:lvlText w:val=""/>
      <w:lvlJc w:val="left"/>
      <w:pPr>
        <w:tabs>
          <w:tab w:val="left" w:pos="-420"/>
        </w:tabs>
        <w:ind w:left="6420" w:hanging="360"/>
      </w:pPr>
      <w:rPr>
        <w:rFonts w:ascii="Wingdings" w:hAnsi="Wingdings" w:hint="default"/>
      </w:rPr>
    </w:lvl>
  </w:abstractNum>
  <w:abstractNum w:abstractNumId="3">
    <w:nsid w:val="30B82F70"/>
    <w:multiLevelType w:val="hybridMultilevel"/>
    <w:tmpl w:val="2C5C48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3B795671"/>
    <w:multiLevelType w:val="multilevel"/>
    <w:tmpl w:val="3B7956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5">
    <w:nsid w:val="49FB62E1"/>
    <w:multiLevelType w:val="hybridMultilevel"/>
    <w:tmpl w:val="3D2650A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4A5DAC"/>
    <w:multiLevelType w:val="hybridMultilevel"/>
    <w:tmpl w:val="D49C036C"/>
    <w:lvl w:ilvl="0" w:tplc="47086C4C">
      <w:numFmt w:val="bullet"/>
      <w:lvlText w:val="•"/>
      <w:lvlJc w:val="left"/>
      <w:pPr>
        <w:ind w:left="780" w:hanging="4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6"/>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oNotTrackMoves/>
  <w:defaultTabStop w:val="720"/>
  <w:bookFoldPrinting/>
  <w:drawingGridHorizontalSpacing w:val="100"/>
  <w:drawingGridVerticalSpacing w:val="360"/>
  <w:displayHorizontalDrawingGridEvery w:val="0"/>
  <w:displayVerticalDrawingGridEvery w:val="0"/>
  <w:characterSpacingControl w:val="doNotCompress"/>
  <w:footnotePr>
    <w:footnote w:id="-1"/>
    <w:footnote w:id="0"/>
  </w:footnotePr>
  <w:endnotePr>
    <w:endnote w:id="-1"/>
    <w:endnote w:id="0"/>
  </w:endnotePr>
  <w:compat>
    <w:spaceForUL/>
    <w:balanceSingleByteDoubleByteWidth/>
    <w:doNotLeaveBackslashAlone/>
    <w:ulTrailSpace/>
    <w:doNotExpandShiftReturn/>
    <w:usePrinterMetrics/>
    <w:doNotSuppressParagraphBorders/>
    <w:alignTablesRowByRow/>
    <w:forgetLastTabAlignment/>
    <w:autoSpaceLikeWord95/>
    <w:doNotUseHTMLParagraphAutoSpacing/>
    <w:layoutRawTableWidth/>
    <w:layoutTableRowsApart/>
    <w:useWord97LineBreakRules/>
    <w:doNotBreakWrappedTab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55E85"/>
    <w:rsid w:val="00002C06"/>
    <w:rsid w:val="000070D6"/>
    <w:rsid w:val="00007F9D"/>
    <w:rsid w:val="00020864"/>
    <w:rsid w:val="0002231A"/>
    <w:rsid w:val="00026E05"/>
    <w:rsid w:val="00042F80"/>
    <w:rsid w:val="0004622A"/>
    <w:rsid w:val="000515F1"/>
    <w:rsid w:val="00073CDC"/>
    <w:rsid w:val="00081D17"/>
    <w:rsid w:val="000C1484"/>
    <w:rsid w:val="000C2FCC"/>
    <w:rsid w:val="000C73E9"/>
    <w:rsid w:val="000D4714"/>
    <w:rsid w:val="000D4C31"/>
    <w:rsid w:val="00104030"/>
    <w:rsid w:val="001063A6"/>
    <w:rsid w:val="00115831"/>
    <w:rsid w:val="00123CA5"/>
    <w:rsid w:val="00136623"/>
    <w:rsid w:val="00157A57"/>
    <w:rsid w:val="001A0E26"/>
    <w:rsid w:val="001A1D26"/>
    <w:rsid w:val="001E2BD9"/>
    <w:rsid w:val="0020184A"/>
    <w:rsid w:val="00205771"/>
    <w:rsid w:val="00221CF9"/>
    <w:rsid w:val="00242045"/>
    <w:rsid w:val="002458ED"/>
    <w:rsid w:val="00256055"/>
    <w:rsid w:val="0026787E"/>
    <w:rsid w:val="002755DF"/>
    <w:rsid w:val="00297963"/>
    <w:rsid w:val="002B064C"/>
    <w:rsid w:val="002B57FC"/>
    <w:rsid w:val="002C18DF"/>
    <w:rsid w:val="003144B9"/>
    <w:rsid w:val="00331177"/>
    <w:rsid w:val="00341614"/>
    <w:rsid w:val="0034385E"/>
    <w:rsid w:val="00355E85"/>
    <w:rsid w:val="0036621F"/>
    <w:rsid w:val="0037107E"/>
    <w:rsid w:val="0037566C"/>
    <w:rsid w:val="003919DA"/>
    <w:rsid w:val="003A276D"/>
    <w:rsid w:val="003B0A61"/>
    <w:rsid w:val="003B5973"/>
    <w:rsid w:val="003B6103"/>
    <w:rsid w:val="003E2538"/>
    <w:rsid w:val="00420783"/>
    <w:rsid w:val="004408BF"/>
    <w:rsid w:val="004551C9"/>
    <w:rsid w:val="00482F3F"/>
    <w:rsid w:val="00492774"/>
    <w:rsid w:val="004A537C"/>
    <w:rsid w:val="004B18C6"/>
    <w:rsid w:val="004B5D18"/>
    <w:rsid w:val="004D3786"/>
    <w:rsid w:val="004D3D8C"/>
    <w:rsid w:val="004E31F0"/>
    <w:rsid w:val="004F04C9"/>
    <w:rsid w:val="0051010F"/>
    <w:rsid w:val="00520E22"/>
    <w:rsid w:val="00530FA8"/>
    <w:rsid w:val="00572DE1"/>
    <w:rsid w:val="0058523B"/>
    <w:rsid w:val="005921E2"/>
    <w:rsid w:val="00592260"/>
    <w:rsid w:val="005C7E35"/>
    <w:rsid w:val="005E7645"/>
    <w:rsid w:val="005F611B"/>
    <w:rsid w:val="0060083C"/>
    <w:rsid w:val="00611354"/>
    <w:rsid w:val="00623E0E"/>
    <w:rsid w:val="00636CA6"/>
    <w:rsid w:val="00637A88"/>
    <w:rsid w:val="00637E8A"/>
    <w:rsid w:val="006436B9"/>
    <w:rsid w:val="006560F6"/>
    <w:rsid w:val="00656E49"/>
    <w:rsid w:val="00666DA7"/>
    <w:rsid w:val="00670F28"/>
    <w:rsid w:val="0067641A"/>
    <w:rsid w:val="006814BA"/>
    <w:rsid w:val="006876F4"/>
    <w:rsid w:val="00694A02"/>
    <w:rsid w:val="006A3F3E"/>
    <w:rsid w:val="006B6C5F"/>
    <w:rsid w:val="006E057D"/>
    <w:rsid w:val="006F0C42"/>
    <w:rsid w:val="006F50CE"/>
    <w:rsid w:val="006F6888"/>
    <w:rsid w:val="007175B0"/>
    <w:rsid w:val="00725EF2"/>
    <w:rsid w:val="00737339"/>
    <w:rsid w:val="00740E69"/>
    <w:rsid w:val="007414C5"/>
    <w:rsid w:val="0077665E"/>
    <w:rsid w:val="007E5F6E"/>
    <w:rsid w:val="007F0975"/>
    <w:rsid w:val="007F7DF0"/>
    <w:rsid w:val="00812515"/>
    <w:rsid w:val="00815E30"/>
    <w:rsid w:val="008168E7"/>
    <w:rsid w:val="00834D29"/>
    <w:rsid w:val="008475F6"/>
    <w:rsid w:val="00871CE4"/>
    <w:rsid w:val="00875682"/>
    <w:rsid w:val="00883901"/>
    <w:rsid w:val="00887519"/>
    <w:rsid w:val="00893312"/>
    <w:rsid w:val="008D2823"/>
    <w:rsid w:val="009467B6"/>
    <w:rsid w:val="00971FD0"/>
    <w:rsid w:val="00990A2E"/>
    <w:rsid w:val="00993E8B"/>
    <w:rsid w:val="009D3018"/>
    <w:rsid w:val="00A05937"/>
    <w:rsid w:val="00A24578"/>
    <w:rsid w:val="00A33F56"/>
    <w:rsid w:val="00A577BE"/>
    <w:rsid w:val="00A7212A"/>
    <w:rsid w:val="00A72BA5"/>
    <w:rsid w:val="00A852B0"/>
    <w:rsid w:val="00AB5BF7"/>
    <w:rsid w:val="00B03E1C"/>
    <w:rsid w:val="00B0745F"/>
    <w:rsid w:val="00B171AA"/>
    <w:rsid w:val="00B20CBA"/>
    <w:rsid w:val="00B23989"/>
    <w:rsid w:val="00B25A96"/>
    <w:rsid w:val="00B32C93"/>
    <w:rsid w:val="00B42498"/>
    <w:rsid w:val="00B45A7C"/>
    <w:rsid w:val="00B51802"/>
    <w:rsid w:val="00B62065"/>
    <w:rsid w:val="00B8293A"/>
    <w:rsid w:val="00B90E96"/>
    <w:rsid w:val="00BC2C05"/>
    <w:rsid w:val="00BD3AEC"/>
    <w:rsid w:val="00BD7CFB"/>
    <w:rsid w:val="00BF024E"/>
    <w:rsid w:val="00C008D8"/>
    <w:rsid w:val="00C03FBD"/>
    <w:rsid w:val="00C12CE0"/>
    <w:rsid w:val="00C23CED"/>
    <w:rsid w:val="00C44C1C"/>
    <w:rsid w:val="00C64EE1"/>
    <w:rsid w:val="00C90293"/>
    <w:rsid w:val="00C905BB"/>
    <w:rsid w:val="00CB7F7B"/>
    <w:rsid w:val="00CD779A"/>
    <w:rsid w:val="00CE350B"/>
    <w:rsid w:val="00D9541A"/>
    <w:rsid w:val="00DA7282"/>
    <w:rsid w:val="00DD1435"/>
    <w:rsid w:val="00DE031D"/>
    <w:rsid w:val="00E26AC9"/>
    <w:rsid w:val="00E432B6"/>
    <w:rsid w:val="00E64E1E"/>
    <w:rsid w:val="00E850CA"/>
    <w:rsid w:val="00E951AF"/>
    <w:rsid w:val="00E95946"/>
    <w:rsid w:val="00EA25AD"/>
    <w:rsid w:val="00EA587B"/>
    <w:rsid w:val="00EC6117"/>
    <w:rsid w:val="00EC6FAA"/>
    <w:rsid w:val="00ED0105"/>
    <w:rsid w:val="00EE4533"/>
    <w:rsid w:val="00EF787B"/>
    <w:rsid w:val="00F0268F"/>
    <w:rsid w:val="00F0269E"/>
    <w:rsid w:val="00F059CD"/>
    <w:rsid w:val="00F6322B"/>
    <w:rsid w:val="00F72A08"/>
    <w:rsid w:val="00F85CAB"/>
    <w:rsid w:val="00F97E35"/>
    <w:rsid w:val="00FB181E"/>
    <w:rsid w:val="00FC10B3"/>
    <w:rsid w:val="00FC7690"/>
    <w:rsid w:val="00FD66C1"/>
    <w:rsid w:val="00FF6F71"/>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footer" w:uiPriority="99"/>
    <w:lsdException w:name="List Paragraph" w:uiPriority="99" w:qFormat="1"/>
  </w:latentStyles>
  <w:style w:type="paragraph" w:default="1" w:styleId="Normal">
    <w:name w:val="Normal"/>
    <w:qFormat/>
    <w:rsid w:val="00355E85"/>
    <w:pPr>
      <w:contextualSpacing/>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11354"/>
    <w:pPr>
      <w:spacing w:after="200" w:line="276" w:lineRule="auto"/>
      <w:ind w:left="720"/>
    </w:pPr>
    <w:rPr>
      <w:rFonts w:asciiTheme="minorHAnsi" w:hAnsiTheme="minorHAnsi"/>
      <w:sz w:val="22"/>
      <w:szCs w:val="22"/>
      <w:lang w:val="en-GB"/>
    </w:rPr>
  </w:style>
  <w:style w:type="character" w:styleId="Emphasis">
    <w:name w:val="Emphasis"/>
    <w:basedOn w:val="DefaultParagraphFont"/>
    <w:uiPriority w:val="20"/>
    <w:rsid w:val="008168E7"/>
    <w:rPr>
      <w:i/>
    </w:rPr>
  </w:style>
  <w:style w:type="character" w:styleId="Hyperlink">
    <w:name w:val="Hyperlink"/>
    <w:basedOn w:val="DefaultParagraphFont"/>
    <w:uiPriority w:val="99"/>
    <w:rsid w:val="006A3F3E"/>
    <w:rPr>
      <w:rFonts w:cs="Times New Roman"/>
      <w:color w:val="0000FF"/>
      <w:u w:val="single"/>
    </w:rPr>
  </w:style>
  <w:style w:type="character" w:customStyle="1" w:styleId="woj">
    <w:name w:val="woj"/>
    <w:basedOn w:val="DefaultParagraphFont"/>
    <w:rsid w:val="00B8293A"/>
  </w:style>
  <w:style w:type="table" w:styleId="TableGrid">
    <w:name w:val="Table Grid"/>
    <w:basedOn w:val="TableNormal"/>
    <w:uiPriority w:val="59"/>
    <w:rsid w:val="00572DE1"/>
    <w:rPr>
      <w:rFonts w:eastAsiaTheme="minorEastAsia"/>
      <w:sz w:val="22"/>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E26AC9"/>
    <w:rPr>
      <w:rFonts w:ascii="Tahoma" w:hAnsi="Tahoma" w:cs="Tahoma"/>
      <w:sz w:val="16"/>
      <w:szCs w:val="16"/>
    </w:rPr>
  </w:style>
  <w:style w:type="character" w:customStyle="1" w:styleId="BalloonTextChar">
    <w:name w:val="Balloon Text Char"/>
    <w:basedOn w:val="DefaultParagraphFont"/>
    <w:link w:val="BalloonText"/>
    <w:rsid w:val="00E26AC9"/>
    <w:rPr>
      <w:rFonts w:ascii="Tahoma" w:hAnsi="Tahoma" w:cs="Tahoma"/>
      <w:sz w:val="16"/>
      <w:szCs w:val="16"/>
    </w:rPr>
  </w:style>
  <w:style w:type="paragraph" w:styleId="Header">
    <w:name w:val="header"/>
    <w:basedOn w:val="Normal"/>
    <w:link w:val="HeaderChar"/>
    <w:rsid w:val="00636CA6"/>
    <w:pPr>
      <w:tabs>
        <w:tab w:val="center" w:pos="4513"/>
        <w:tab w:val="right" w:pos="9026"/>
      </w:tabs>
    </w:pPr>
  </w:style>
  <w:style w:type="character" w:customStyle="1" w:styleId="HeaderChar">
    <w:name w:val="Header Char"/>
    <w:basedOn w:val="DefaultParagraphFont"/>
    <w:link w:val="Header"/>
    <w:rsid w:val="00636CA6"/>
    <w:rPr>
      <w:rFonts w:ascii="Arial" w:hAnsi="Arial"/>
      <w:sz w:val="20"/>
    </w:rPr>
  </w:style>
  <w:style w:type="paragraph" w:styleId="Footer">
    <w:name w:val="footer"/>
    <w:basedOn w:val="Normal"/>
    <w:link w:val="FooterChar"/>
    <w:uiPriority w:val="99"/>
    <w:rsid w:val="00636CA6"/>
    <w:pPr>
      <w:tabs>
        <w:tab w:val="center" w:pos="4513"/>
        <w:tab w:val="right" w:pos="9026"/>
      </w:tabs>
    </w:pPr>
  </w:style>
  <w:style w:type="character" w:customStyle="1" w:styleId="FooterChar">
    <w:name w:val="Footer Char"/>
    <w:basedOn w:val="DefaultParagraphFont"/>
    <w:link w:val="Footer"/>
    <w:uiPriority w:val="99"/>
    <w:rsid w:val="00636CA6"/>
    <w:rPr>
      <w:rFonts w:ascii="Arial" w:hAnsi="Arial"/>
      <w:sz w:val="20"/>
    </w:rPr>
  </w:style>
</w:styles>
</file>

<file path=word/webSettings.xml><?xml version="1.0" encoding="utf-8"?>
<w:webSettings xmlns:r="http://schemas.openxmlformats.org/officeDocument/2006/relationships" xmlns:w="http://schemas.openxmlformats.org/wordprocessingml/2006/main">
  <w:divs>
    <w:div w:id="87191755">
      <w:bodyDiv w:val="1"/>
      <w:marLeft w:val="0"/>
      <w:marRight w:val="0"/>
      <w:marTop w:val="0"/>
      <w:marBottom w:val="0"/>
      <w:divBdr>
        <w:top w:val="none" w:sz="0" w:space="0" w:color="auto"/>
        <w:left w:val="none" w:sz="0" w:space="0" w:color="auto"/>
        <w:bottom w:val="none" w:sz="0" w:space="0" w:color="auto"/>
        <w:right w:val="none" w:sz="0" w:space="0" w:color="auto"/>
      </w:divBdr>
    </w:div>
    <w:div w:id="104011113">
      <w:bodyDiv w:val="1"/>
      <w:marLeft w:val="0"/>
      <w:marRight w:val="0"/>
      <w:marTop w:val="0"/>
      <w:marBottom w:val="0"/>
      <w:divBdr>
        <w:top w:val="none" w:sz="0" w:space="0" w:color="auto"/>
        <w:left w:val="none" w:sz="0" w:space="0" w:color="auto"/>
        <w:bottom w:val="none" w:sz="0" w:space="0" w:color="auto"/>
        <w:right w:val="none" w:sz="0" w:space="0" w:color="auto"/>
      </w:divBdr>
    </w:div>
    <w:div w:id="1452552235">
      <w:bodyDiv w:val="1"/>
      <w:marLeft w:val="0"/>
      <w:marRight w:val="0"/>
      <w:marTop w:val="0"/>
      <w:marBottom w:val="0"/>
      <w:divBdr>
        <w:top w:val="none" w:sz="0" w:space="0" w:color="auto"/>
        <w:left w:val="none" w:sz="0" w:space="0" w:color="auto"/>
        <w:bottom w:val="none" w:sz="0" w:space="0" w:color="auto"/>
        <w:right w:val="none" w:sz="0" w:space="0" w:color="auto"/>
      </w:divBdr>
    </w:div>
    <w:div w:id="18818962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Pages>
  <Words>4139</Words>
  <Characters>23598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27682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Harman</dc:creator>
  <cp:lastModifiedBy>Kelly</cp:lastModifiedBy>
  <cp:revision>10</cp:revision>
  <dcterms:created xsi:type="dcterms:W3CDTF">2023-05-06T19:54:00Z</dcterms:created>
  <dcterms:modified xsi:type="dcterms:W3CDTF">2023-05-10T21:36:00Z</dcterms:modified>
</cp:coreProperties>
</file>